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79ECC" w14:textId="77777777" w:rsidR="00E17242" w:rsidRPr="0054084F" w:rsidRDefault="00E17242" w:rsidP="00E17242">
      <w:pPr>
        <w:jc w:val="center"/>
        <w:rPr>
          <w:b/>
          <w:sz w:val="24"/>
          <w:szCs w:val="24"/>
        </w:rPr>
      </w:pPr>
      <w:bookmarkStart w:id="0" w:name="_GoBack"/>
      <w:bookmarkEnd w:id="0"/>
      <w:r w:rsidRPr="0054084F">
        <w:rPr>
          <w:b/>
          <w:sz w:val="24"/>
          <w:szCs w:val="24"/>
        </w:rPr>
        <w:t xml:space="preserve">Fair Hearing </w:t>
      </w:r>
      <w:r>
        <w:rPr>
          <w:b/>
          <w:sz w:val="24"/>
          <w:szCs w:val="24"/>
        </w:rPr>
        <w:t>Options for MDCP Denials</w:t>
      </w:r>
    </w:p>
    <w:p w14:paraId="4A699211" w14:textId="509DB801" w:rsidR="00E75B12" w:rsidRPr="00E75B12" w:rsidRDefault="00E75B12" w:rsidP="00E75B12">
      <w:pPr>
        <w:spacing w:before="160" w:after="160"/>
        <w:rPr>
          <w:szCs w:val="24"/>
        </w:rPr>
      </w:pPr>
      <w:r>
        <w:rPr>
          <w:szCs w:val="24"/>
        </w:rPr>
        <w:t>You</w:t>
      </w:r>
      <w:r w:rsidR="00E17242">
        <w:rPr>
          <w:szCs w:val="24"/>
        </w:rPr>
        <w:t>r child isn’t eligible for the Medically Depended Children Program.</w:t>
      </w:r>
    </w:p>
    <w:p w14:paraId="500FC460" w14:textId="0BBFA5DC" w:rsidR="00E17242" w:rsidRDefault="00E17242" w:rsidP="00E17242">
      <w:pPr>
        <w:pStyle w:val="BodyText"/>
        <w:rPr>
          <w:szCs w:val="24"/>
        </w:rPr>
      </w:pPr>
      <w:r w:rsidRPr="00A94F2E">
        <w:rPr>
          <w:szCs w:val="24"/>
        </w:rPr>
        <w:t>The Texas Medicaid and Healthcare Partnership</w:t>
      </w:r>
      <w:r>
        <w:rPr>
          <w:szCs w:val="24"/>
        </w:rPr>
        <w:t xml:space="preserve"> </w:t>
      </w:r>
      <w:r w:rsidR="009B60E5">
        <w:rPr>
          <w:szCs w:val="24"/>
        </w:rPr>
        <w:t xml:space="preserve">(TMHP) </w:t>
      </w:r>
      <w:r w:rsidRPr="00A94F2E">
        <w:rPr>
          <w:szCs w:val="24"/>
        </w:rPr>
        <w:t xml:space="preserve">has found your child doesn’t meet the medical necessity requirements for MDCP. </w:t>
      </w:r>
      <w:r>
        <w:rPr>
          <w:szCs w:val="24"/>
        </w:rPr>
        <w:t>Form H2065-D,</w:t>
      </w:r>
      <w:r w:rsidRPr="00D27CE0">
        <w:rPr>
          <w:szCs w:val="24"/>
        </w:rPr>
        <w:t xml:space="preserve"> </w:t>
      </w:r>
      <w:r w:rsidRPr="00A94F2E">
        <w:rPr>
          <w:szCs w:val="24"/>
        </w:rPr>
        <w:t>Notification of</w:t>
      </w:r>
      <w:r>
        <w:rPr>
          <w:szCs w:val="24"/>
        </w:rPr>
        <w:t xml:space="preserve"> Managed Care Program Services</w:t>
      </w:r>
      <w:r w:rsidR="009B60E5">
        <w:rPr>
          <w:szCs w:val="24"/>
        </w:rPr>
        <w:t>,</w:t>
      </w:r>
      <w:r>
        <w:rPr>
          <w:szCs w:val="24"/>
        </w:rPr>
        <w:t xml:space="preserve"> lists the</w:t>
      </w:r>
      <w:r w:rsidRPr="00A94F2E">
        <w:rPr>
          <w:szCs w:val="24"/>
        </w:rPr>
        <w:t xml:space="preserve"> reasons TMH</w:t>
      </w:r>
      <w:r>
        <w:rPr>
          <w:szCs w:val="24"/>
        </w:rPr>
        <w:t xml:space="preserve">P </w:t>
      </w:r>
      <w:r w:rsidRPr="00A94F2E">
        <w:rPr>
          <w:szCs w:val="24"/>
        </w:rPr>
        <w:t xml:space="preserve">used to make this decision. </w:t>
      </w:r>
    </w:p>
    <w:p w14:paraId="07ED7357" w14:textId="54846239" w:rsidR="00E17242" w:rsidRPr="005D048D" w:rsidRDefault="00E17242" w:rsidP="00E17242">
      <w:pPr>
        <w:pStyle w:val="BodyText"/>
        <w:rPr>
          <w:szCs w:val="24"/>
        </w:rPr>
      </w:pPr>
      <w:r>
        <w:rPr>
          <w:szCs w:val="24"/>
        </w:rPr>
        <w:t xml:space="preserve">You can see the rules for MDCP eligibility on </w:t>
      </w:r>
      <w:r w:rsidR="009B60E5">
        <w:rPr>
          <w:szCs w:val="24"/>
        </w:rPr>
        <w:t>P</w:t>
      </w:r>
      <w:r>
        <w:rPr>
          <w:szCs w:val="24"/>
        </w:rPr>
        <w:t xml:space="preserve">ages 1-2 of this attachment. </w:t>
      </w:r>
    </w:p>
    <w:p w14:paraId="04F8754F" w14:textId="77777777" w:rsidR="00E75B12" w:rsidRPr="00E75B12" w:rsidRDefault="00E75B12" w:rsidP="00E75B12">
      <w:pPr>
        <w:spacing w:before="160" w:after="160"/>
        <w:rPr>
          <w:b/>
          <w:szCs w:val="24"/>
        </w:rPr>
      </w:pPr>
      <w:r w:rsidRPr="00E75B12">
        <w:rPr>
          <w:b/>
          <w:szCs w:val="24"/>
        </w:rPr>
        <w:t xml:space="preserve">You may appeal this decision. </w:t>
      </w:r>
    </w:p>
    <w:p w14:paraId="0B6BB783" w14:textId="75B90570" w:rsidR="00E17242" w:rsidRDefault="00E17242" w:rsidP="001B3AF5">
      <w:pPr>
        <w:spacing w:before="160" w:after="160"/>
        <w:rPr>
          <w:szCs w:val="24"/>
        </w:rPr>
      </w:pPr>
      <w:r>
        <w:rPr>
          <w:szCs w:val="24"/>
        </w:rPr>
        <w:t>If you want to appeal, you must ask for a fair hearing. We’ve provided a request form (</w:t>
      </w:r>
      <w:r w:rsidR="009B60E5">
        <w:rPr>
          <w:szCs w:val="24"/>
        </w:rPr>
        <w:t>P</w:t>
      </w:r>
      <w:r>
        <w:rPr>
          <w:szCs w:val="24"/>
        </w:rPr>
        <w:t>age</w:t>
      </w:r>
      <w:r w:rsidR="001B3AF5">
        <w:rPr>
          <w:szCs w:val="24"/>
        </w:rPr>
        <w:t xml:space="preserve"> 4</w:t>
      </w:r>
      <w:r>
        <w:rPr>
          <w:szCs w:val="24"/>
        </w:rPr>
        <w:t>) that you can use to ask for a fair hearing.</w:t>
      </w:r>
      <w:r w:rsidRPr="00E75B12" w:rsidDel="00E17242">
        <w:rPr>
          <w:szCs w:val="24"/>
        </w:rPr>
        <w:t xml:space="preserve"> </w:t>
      </w:r>
    </w:p>
    <w:p w14:paraId="7986F1DF" w14:textId="77777777" w:rsidR="00E17242" w:rsidRDefault="00E17242" w:rsidP="00E17242">
      <w:pPr>
        <w:pStyle w:val="BodyText"/>
        <w:numPr>
          <w:ilvl w:val="0"/>
          <w:numId w:val="40"/>
        </w:numPr>
        <w:rPr>
          <w:szCs w:val="24"/>
        </w:rPr>
      </w:pPr>
      <w:r>
        <w:rPr>
          <w:szCs w:val="24"/>
        </w:rPr>
        <w:t xml:space="preserve">If you use the form, mail it to the address on the top of Form H2065-D. </w:t>
      </w:r>
      <w:r w:rsidRPr="00F20A71">
        <w:rPr>
          <w:szCs w:val="24"/>
        </w:rPr>
        <w:t xml:space="preserve">You can also </w:t>
      </w:r>
      <w:r>
        <w:rPr>
          <w:szCs w:val="24"/>
        </w:rPr>
        <w:t>request a fair hearing by phone</w:t>
      </w:r>
      <w:r w:rsidRPr="00507DC5">
        <w:rPr>
          <w:szCs w:val="24"/>
        </w:rPr>
        <w:t>.</w:t>
      </w:r>
      <w:r w:rsidRPr="00F20A71">
        <w:rPr>
          <w:szCs w:val="24"/>
        </w:rPr>
        <w:t xml:space="preserve"> </w:t>
      </w:r>
    </w:p>
    <w:p w14:paraId="121649CC" w14:textId="42C1EAA9" w:rsidR="00E17242" w:rsidRPr="001B3AF5" w:rsidRDefault="00E17242" w:rsidP="001B3AF5">
      <w:pPr>
        <w:pStyle w:val="BodyText"/>
        <w:numPr>
          <w:ilvl w:val="0"/>
          <w:numId w:val="40"/>
        </w:numPr>
        <w:rPr>
          <w:szCs w:val="24"/>
        </w:rPr>
      </w:pPr>
      <w:r>
        <w:rPr>
          <w:szCs w:val="24"/>
        </w:rPr>
        <w:t xml:space="preserve">You may be able to keep getting MDCP services during the fair hearings process. If you want to keep getting MDCP services </w:t>
      </w:r>
      <w:bookmarkStart w:id="1" w:name="_Hlk31708103"/>
      <w:r>
        <w:rPr>
          <w:szCs w:val="24"/>
        </w:rPr>
        <w:t xml:space="preserve">during the fair hearings process, you must appeal within 10 days from the date at the top of </w:t>
      </w:r>
      <w:r w:rsidRPr="006F44B7">
        <w:rPr>
          <w:szCs w:val="24"/>
        </w:rPr>
        <w:t xml:space="preserve">Form H2065-D </w:t>
      </w:r>
      <w:r>
        <w:rPr>
          <w:szCs w:val="24"/>
        </w:rPr>
        <w:t xml:space="preserve">or by the date your services will end, whichever is later. </w:t>
      </w:r>
      <w:bookmarkEnd w:id="1"/>
    </w:p>
    <w:p w14:paraId="33295B80" w14:textId="0785B66F" w:rsidR="00E75B12" w:rsidRPr="00E75B12" w:rsidRDefault="00E75B12" w:rsidP="00E75B12">
      <w:pPr>
        <w:numPr>
          <w:ilvl w:val="0"/>
          <w:numId w:val="40"/>
        </w:numPr>
        <w:spacing w:before="160" w:after="160"/>
        <w:rPr>
          <w:szCs w:val="24"/>
        </w:rPr>
      </w:pPr>
      <w:r w:rsidRPr="00E75B12">
        <w:rPr>
          <w:szCs w:val="24"/>
        </w:rPr>
        <w:t>You have</w:t>
      </w:r>
      <w:r w:rsidR="00A60FEA">
        <w:rPr>
          <w:szCs w:val="24"/>
        </w:rPr>
        <w:t xml:space="preserve"> </w:t>
      </w:r>
      <w:r w:rsidR="00DF3E4A">
        <w:rPr>
          <w:szCs w:val="24"/>
        </w:rPr>
        <w:t>120</w:t>
      </w:r>
      <w:r w:rsidR="00A60FEA">
        <w:rPr>
          <w:szCs w:val="24"/>
        </w:rPr>
        <w:t xml:space="preserve"> days from the date on </w:t>
      </w:r>
      <w:r w:rsidR="00983298" w:rsidRPr="00983298">
        <w:rPr>
          <w:szCs w:val="24"/>
        </w:rPr>
        <w:t xml:space="preserve">Form H2065-D </w:t>
      </w:r>
      <w:r w:rsidRPr="00E75B12">
        <w:rPr>
          <w:szCs w:val="24"/>
        </w:rPr>
        <w:t xml:space="preserve">to ask for a fair hearing. </w:t>
      </w:r>
    </w:p>
    <w:p w14:paraId="6A9761C1" w14:textId="561286A2" w:rsidR="00A60FEA" w:rsidRDefault="00A60FEA" w:rsidP="00E75B12">
      <w:pPr>
        <w:pStyle w:val="BodyText"/>
        <w:rPr>
          <w:szCs w:val="24"/>
        </w:rPr>
      </w:pPr>
      <w:r w:rsidRPr="00A60FEA">
        <w:rPr>
          <w:szCs w:val="24"/>
        </w:rPr>
        <w:t xml:space="preserve">To learn more, see “How Fair Hearings Work,” on </w:t>
      </w:r>
      <w:r w:rsidR="009B60E5">
        <w:rPr>
          <w:szCs w:val="24"/>
        </w:rPr>
        <w:t>P</w:t>
      </w:r>
      <w:r w:rsidRPr="00A60FEA">
        <w:rPr>
          <w:szCs w:val="24"/>
        </w:rPr>
        <w:t>age 3 of this attachment.</w:t>
      </w:r>
    </w:p>
    <w:p w14:paraId="22946740" w14:textId="77777777" w:rsidR="00E17242" w:rsidRDefault="00E17242" w:rsidP="00E17242">
      <w:pPr>
        <w:pStyle w:val="BodyText"/>
        <w:rPr>
          <w:b/>
          <w:szCs w:val="24"/>
        </w:rPr>
      </w:pPr>
      <w:r>
        <w:rPr>
          <w:b/>
          <w:szCs w:val="24"/>
        </w:rPr>
        <w:t>You may</w:t>
      </w:r>
      <w:r w:rsidRPr="003521AA">
        <w:rPr>
          <w:b/>
          <w:szCs w:val="24"/>
        </w:rPr>
        <w:t xml:space="preserve"> apply for the Medicaid Buy-In for Children</w:t>
      </w:r>
      <w:r>
        <w:rPr>
          <w:b/>
          <w:szCs w:val="24"/>
        </w:rPr>
        <w:t xml:space="preserve"> </w:t>
      </w:r>
      <w:r w:rsidRPr="003521AA">
        <w:rPr>
          <w:b/>
          <w:szCs w:val="24"/>
        </w:rPr>
        <w:t>Program.</w:t>
      </w:r>
    </w:p>
    <w:p w14:paraId="3249B56D" w14:textId="77777777" w:rsidR="00E17242" w:rsidRDefault="00E17242" w:rsidP="00E17242">
      <w:pPr>
        <w:pStyle w:val="BodyText"/>
        <w:rPr>
          <w:szCs w:val="24"/>
        </w:rPr>
      </w:pPr>
      <w:r>
        <w:rPr>
          <w:szCs w:val="24"/>
        </w:rPr>
        <w:t xml:space="preserve">You might be able to get the Medicaid Buy-In for Children (MBIC) program for your child. MBIC offers low-cost Medicaid services to children with disabilities in families that make too much money to get Medicaid. </w:t>
      </w:r>
    </w:p>
    <w:p w14:paraId="50C1F2C2" w14:textId="77777777" w:rsidR="00E17242" w:rsidRDefault="00E17242" w:rsidP="00E17242">
      <w:pPr>
        <w:pStyle w:val="BodyText"/>
        <w:rPr>
          <w:szCs w:val="24"/>
        </w:rPr>
      </w:pPr>
      <w:r>
        <w:rPr>
          <w:szCs w:val="24"/>
        </w:rPr>
        <w:t xml:space="preserve">MBIC covers the same services as Medicaid, including long-term services and supports like nursing home care and personal care. </w:t>
      </w:r>
    </w:p>
    <w:p w14:paraId="3B8AE65A" w14:textId="77777777" w:rsidR="00E17242" w:rsidRDefault="00E17242" w:rsidP="00E17242">
      <w:pPr>
        <w:pStyle w:val="BodyText"/>
        <w:rPr>
          <w:szCs w:val="24"/>
        </w:rPr>
      </w:pPr>
      <w:r>
        <w:rPr>
          <w:szCs w:val="24"/>
        </w:rPr>
        <w:t xml:space="preserve">If your child can get MBIC, you might have to make a monthly payment depending on your income and whether you have health insurance through your job. </w:t>
      </w:r>
    </w:p>
    <w:p w14:paraId="5AB3D76C" w14:textId="77777777" w:rsidR="00E17242" w:rsidRPr="00101C41" w:rsidRDefault="00E17242" w:rsidP="00E17242">
      <w:pPr>
        <w:pStyle w:val="BodyText"/>
        <w:rPr>
          <w:szCs w:val="24"/>
        </w:rPr>
      </w:pPr>
      <w:r w:rsidRPr="00101C41">
        <w:rPr>
          <w:szCs w:val="24"/>
        </w:rPr>
        <w:t>Call or visit an HHSC benefits office. To find an office near you, call 2-1-1 (toll-free).</w:t>
      </w:r>
      <w:r>
        <w:rPr>
          <w:szCs w:val="24"/>
        </w:rPr>
        <w:t xml:space="preserve"> </w:t>
      </w:r>
      <w:r w:rsidRPr="00101C41">
        <w:rPr>
          <w:szCs w:val="24"/>
        </w:rPr>
        <w:t xml:space="preserve">2-1-1 also can answer questions about </w:t>
      </w:r>
      <w:r>
        <w:rPr>
          <w:szCs w:val="24"/>
        </w:rPr>
        <w:t xml:space="preserve">this program, </w:t>
      </w:r>
      <w:r w:rsidRPr="00101C41">
        <w:rPr>
          <w:szCs w:val="24"/>
        </w:rPr>
        <w:t>pick option 2.</w:t>
      </w:r>
    </w:p>
    <w:p w14:paraId="4C04FF46" w14:textId="29E0BE93" w:rsidR="00E75B12" w:rsidRPr="0066511B" w:rsidRDefault="00E75B12" w:rsidP="00E75B12">
      <w:pPr>
        <w:pStyle w:val="BodyText"/>
        <w:rPr>
          <w:b/>
          <w:szCs w:val="24"/>
        </w:rPr>
      </w:pPr>
      <w:r>
        <w:rPr>
          <w:b/>
          <w:szCs w:val="24"/>
        </w:rPr>
        <w:t>Rules used to make this d</w:t>
      </w:r>
      <w:r w:rsidRPr="0066511B">
        <w:rPr>
          <w:b/>
          <w:szCs w:val="24"/>
        </w:rPr>
        <w:t>ecision</w:t>
      </w:r>
    </w:p>
    <w:p w14:paraId="2092B753" w14:textId="77777777" w:rsidR="00E17242" w:rsidRDefault="00E17242" w:rsidP="00E17242">
      <w:pPr>
        <w:pStyle w:val="BodyText"/>
        <w:rPr>
          <w:szCs w:val="24"/>
        </w:rPr>
      </w:pPr>
      <w:r>
        <w:rPr>
          <w:szCs w:val="24"/>
        </w:rPr>
        <w:t xml:space="preserve">To be eligible for MDCP, your child must meet the medical necessity criteria for a nursing facility level of care. This means your child must: </w:t>
      </w:r>
    </w:p>
    <w:p w14:paraId="378F9E7B" w14:textId="77777777" w:rsidR="00E17242" w:rsidRDefault="00E17242" w:rsidP="00E17242">
      <w:pPr>
        <w:pStyle w:val="BodyText"/>
        <w:numPr>
          <w:ilvl w:val="0"/>
          <w:numId w:val="41"/>
        </w:numPr>
        <w:rPr>
          <w:szCs w:val="24"/>
        </w:rPr>
      </w:pPr>
      <w:r>
        <w:rPr>
          <w:szCs w:val="24"/>
        </w:rPr>
        <w:t xml:space="preserve">Have a medical condition serious enough that their needs exceed the routine care an untrained person can provide. </w:t>
      </w:r>
    </w:p>
    <w:p w14:paraId="1BBF986C" w14:textId="77777777" w:rsidR="00E17242" w:rsidRDefault="00E17242" w:rsidP="00E17242">
      <w:pPr>
        <w:pStyle w:val="BodyText"/>
        <w:numPr>
          <w:ilvl w:val="0"/>
          <w:numId w:val="41"/>
        </w:numPr>
        <w:rPr>
          <w:szCs w:val="24"/>
        </w:rPr>
      </w:pPr>
      <w:r>
        <w:rPr>
          <w:szCs w:val="24"/>
        </w:rPr>
        <w:lastRenderedPageBreak/>
        <w:t xml:space="preserve">Require licensed nurses’ supervision, assessment, planning, and intervention only available in an institution. </w:t>
      </w:r>
    </w:p>
    <w:p w14:paraId="20472281" w14:textId="77777777" w:rsidR="00E17242" w:rsidRDefault="00E17242" w:rsidP="00E17242">
      <w:pPr>
        <w:pStyle w:val="BodyText"/>
        <w:rPr>
          <w:szCs w:val="24"/>
        </w:rPr>
      </w:pPr>
      <w:r>
        <w:rPr>
          <w:szCs w:val="24"/>
        </w:rPr>
        <w:t xml:space="preserve">Medical or nursing services for your child must be: </w:t>
      </w:r>
    </w:p>
    <w:p w14:paraId="64037C56" w14:textId="77777777" w:rsidR="00E17242" w:rsidRDefault="00E17242" w:rsidP="00E17242">
      <w:pPr>
        <w:pStyle w:val="BodyText"/>
        <w:numPr>
          <w:ilvl w:val="0"/>
          <w:numId w:val="42"/>
        </w:numPr>
        <w:rPr>
          <w:szCs w:val="24"/>
        </w:rPr>
      </w:pPr>
      <w:r>
        <w:rPr>
          <w:szCs w:val="24"/>
        </w:rPr>
        <w:t xml:space="preserve">Ordered by a doctor. </w:t>
      </w:r>
    </w:p>
    <w:p w14:paraId="74C5E866" w14:textId="77777777" w:rsidR="00E17242" w:rsidRDefault="00E17242" w:rsidP="00E17242">
      <w:pPr>
        <w:pStyle w:val="BodyText"/>
        <w:numPr>
          <w:ilvl w:val="0"/>
          <w:numId w:val="42"/>
        </w:numPr>
        <w:rPr>
          <w:szCs w:val="24"/>
        </w:rPr>
      </w:pPr>
      <w:r>
        <w:rPr>
          <w:szCs w:val="24"/>
        </w:rPr>
        <w:t xml:space="preserve">Needed because of your child’s documented medical conditions. </w:t>
      </w:r>
    </w:p>
    <w:p w14:paraId="6771863E" w14:textId="77777777" w:rsidR="00E17242" w:rsidRDefault="00E17242" w:rsidP="00E17242">
      <w:pPr>
        <w:pStyle w:val="BodyText"/>
        <w:numPr>
          <w:ilvl w:val="0"/>
          <w:numId w:val="42"/>
        </w:numPr>
        <w:rPr>
          <w:szCs w:val="24"/>
        </w:rPr>
      </w:pPr>
      <w:r>
        <w:rPr>
          <w:szCs w:val="24"/>
        </w:rPr>
        <w:t xml:space="preserve">Provided by a registered or licensed vocational nurse. </w:t>
      </w:r>
    </w:p>
    <w:p w14:paraId="0937D5AA" w14:textId="77777777" w:rsidR="00E17242" w:rsidRDefault="00E17242" w:rsidP="00E17242">
      <w:pPr>
        <w:pStyle w:val="BodyText"/>
        <w:numPr>
          <w:ilvl w:val="0"/>
          <w:numId w:val="42"/>
        </w:numPr>
        <w:rPr>
          <w:szCs w:val="24"/>
        </w:rPr>
      </w:pPr>
      <w:r>
        <w:rPr>
          <w:szCs w:val="24"/>
        </w:rPr>
        <w:t xml:space="preserve">Provided directly or under the supervision of a licensed nurse in an institutional setting. </w:t>
      </w:r>
    </w:p>
    <w:p w14:paraId="3E0C85C4" w14:textId="77777777" w:rsidR="00E17242" w:rsidRPr="0054084F" w:rsidRDefault="00E17242" w:rsidP="00E17242">
      <w:pPr>
        <w:pStyle w:val="BodyText"/>
        <w:numPr>
          <w:ilvl w:val="0"/>
          <w:numId w:val="42"/>
        </w:numPr>
        <w:rPr>
          <w:szCs w:val="24"/>
        </w:rPr>
      </w:pPr>
      <w:r>
        <w:rPr>
          <w:szCs w:val="24"/>
        </w:rPr>
        <w:t xml:space="preserve">Required on a regular basis. </w:t>
      </w:r>
    </w:p>
    <w:p w14:paraId="01749416" w14:textId="32A9DE95" w:rsidR="00E17242" w:rsidRDefault="00E17242" w:rsidP="00E17242">
      <w:pPr>
        <w:pStyle w:val="BodyText"/>
        <w:rPr>
          <w:szCs w:val="24"/>
        </w:rPr>
      </w:pPr>
      <w:r>
        <w:rPr>
          <w:szCs w:val="24"/>
        </w:rPr>
        <w:t>You can find t</w:t>
      </w:r>
      <w:r w:rsidRPr="0066511B">
        <w:rPr>
          <w:szCs w:val="24"/>
        </w:rPr>
        <w:t>he eligibilit</w:t>
      </w:r>
      <w:r>
        <w:rPr>
          <w:szCs w:val="24"/>
        </w:rPr>
        <w:t>y criteria for MDCP</w:t>
      </w:r>
      <w:r w:rsidRPr="0066511B">
        <w:rPr>
          <w:szCs w:val="24"/>
        </w:rPr>
        <w:t xml:space="preserve"> in Title 1 of the Texas Administrative Code at Section 353.1155 and Title </w:t>
      </w:r>
      <w:r w:rsidR="0018441E">
        <w:rPr>
          <w:szCs w:val="24"/>
        </w:rPr>
        <w:t>26</w:t>
      </w:r>
      <w:r w:rsidR="0018441E" w:rsidRPr="0066511B">
        <w:rPr>
          <w:szCs w:val="24"/>
        </w:rPr>
        <w:t xml:space="preserve"> </w:t>
      </w:r>
      <w:r w:rsidRPr="0066511B">
        <w:rPr>
          <w:szCs w:val="24"/>
        </w:rPr>
        <w:t xml:space="preserve">of the Texas Administrative Code at Section </w:t>
      </w:r>
      <w:r w:rsidR="0018441E">
        <w:rPr>
          <w:szCs w:val="24"/>
        </w:rPr>
        <w:t>554</w:t>
      </w:r>
      <w:r w:rsidRPr="0066511B">
        <w:rPr>
          <w:szCs w:val="24"/>
        </w:rPr>
        <w:t>.2401.</w:t>
      </w:r>
    </w:p>
    <w:p w14:paraId="7061C856" w14:textId="77777777" w:rsidR="00E17242" w:rsidRPr="00A94F2E" w:rsidRDefault="00E17242" w:rsidP="00E17242">
      <w:pPr>
        <w:pStyle w:val="BodyText"/>
        <w:rPr>
          <w:szCs w:val="24"/>
        </w:rPr>
      </w:pPr>
      <w:bookmarkStart w:id="2" w:name="_Hlk31640551"/>
      <w:r w:rsidRPr="00A94F2E">
        <w:rPr>
          <w:szCs w:val="24"/>
        </w:rPr>
        <w:t xml:space="preserve">If you have questions about this notice, call the </w:t>
      </w:r>
      <w:r>
        <w:rPr>
          <w:szCs w:val="24"/>
        </w:rPr>
        <w:t xml:space="preserve">Texas </w:t>
      </w:r>
      <w:r w:rsidRPr="00A94F2E">
        <w:rPr>
          <w:szCs w:val="24"/>
        </w:rPr>
        <w:t>Health and Human Services Commission at the phone number listed on the top, right-hand corner of Form H2065-D</w:t>
      </w:r>
      <w:r>
        <w:rPr>
          <w:szCs w:val="24"/>
        </w:rPr>
        <w:t>.</w:t>
      </w:r>
    </w:p>
    <w:bookmarkEnd w:id="2"/>
    <w:p w14:paraId="00AB32C3" w14:textId="77777777" w:rsidR="00E75B12" w:rsidRPr="00615156" w:rsidRDefault="00E75B12" w:rsidP="00E75B12">
      <w:pPr>
        <w:pStyle w:val="BodyText"/>
        <w:rPr>
          <w:b/>
          <w:bCs/>
          <w:szCs w:val="24"/>
        </w:rPr>
      </w:pPr>
      <w:r>
        <w:rPr>
          <w:b/>
          <w:bCs/>
          <w:szCs w:val="24"/>
        </w:rPr>
        <w:t>Your Rights</w:t>
      </w:r>
    </w:p>
    <w:p w14:paraId="42C7047C" w14:textId="74A1B03D" w:rsidR="00E75B12" w:rsidRPr="00615156" w:rsidRDefault="00E75B12" w:rsidP="00E75B12">
      <w:pPr>
        <w:pStyle w:val="BodyText"/>
        <w:rPr>
          <w:bCs/>
          <w:szCs w:val="24"/>
        </w:rPr>
      </w:pPr>
      <w:r w:rsidRPr="00615156">
        <w:rPr>
          <w:bCs/>
          <w:szCs w:val="24"/>
        </w:rPr>
        <w:t>If you believe you have been discriminated against because of race, color, national origin, age, sex, disability, political beliefs, or religion, you may file a complaint with the HHSC staff shown in the box on the</w:t>
      </w:r>
      <w:r w:rsidR="002446D9">
        <w:rPr>
          <w:bCs/>
          <w:szCs w:val="24"/>
        </w:rPr>
        <w:t xml:space="preserve"> top right-hand corner of Form H2065-D </w:t>
      </w:r>
      <w:r w:rsidRPr="00615156">
        <w:rPr>
          <w:bCs/>
          <w:szCs w:val="24"/>
        </w:rPr>
        <w:t>or by writing to:</w:t>
      </w:r>
    </w:p>
    <w:p w14:paraId="6803D1E0" w14:textId="77777777" w:rsidR="00E75B12" w:rsidRPr="00615156" w:rsidRDefault="00E75B12" w:rsidP="00E75B12">
      <w:pPr>
        <w:pStyle w:val="BodyText"/>
        <w:jc w:val="center"/>
        <w:rPr>
          <w:b/>
          <w:bCs/>
          <w:szCs w:val="24"/>
        </w:rPr>
      </w:pPr>
      <w:r w:rsidRPr="00615156">
        <w:rPr>
          <w:b/>
          <w:bCs/>
          <w:szCs w:val="24"/>
        </w:rPr>
        <w:t>Civil Rights Department</w:t>
      </w:r>
    </w:p>
    <w:p w14:paraId="759778F4" w14:textId="77777777" w:rsidR="00E75B12" w:rsidRPr="00615156" w:rsidRDefault="00E75B12" w:rsidP="00E75B12">
      <w:pPr>
        <w:pStyle w:val="BodyText"/>
        <w:jc w:val="center"/>
        <w:rPr>
          <w:b/>
          <w:bCs/>
          <w:szCs w:val="24"/>
        </w:rPr>
      </w:pPr>
      <w:r w:rsidRPr="00615156">
        <w:rPr>
          <w:b/>
          <w:bCs/>
          <w:szCs w:val="24"/>
        </w:rPr>
        <w:t>Health and Human Services</w:t>
      </w:r>
    </w:p>
    <w:p w14:paraId="4F082F23" w14:textId="77777777" w:rsidR="00E75B12" w:rsidRPr="00615156" w:rsidRDefault="00E75B12" w:rsidP="00E75B12">
      <w:pPr>
        <w:pStyle w:val="BodyText"/>
        <w:jc w:val="center"/>
        <w:rPr>
          <w:b/>
          <w:bCs/>
          <w:szCs w:val="24"/>
        </w:rPr>
      </w:pPr>
      <w:r w:rsidRPr="00615156">
        <w:rPr>
          <w:b/>
          <w:bCs/>
          <w:szCs w:val="24"/>
        </w:rPr>
        <w:t>P.O. Box 149030</w:t>
      </w:r>
    </w:p>
    <w:p w14:paraId="08052D5B" w14:textId="77777777" w:rsidR="00D90962" w:rsidRDefault="00E75B12" w:rsidP="00E75B12">
      <w:pPr>
        <w:pStyle w:val="BodyText"/>
        <w:jc w:val="center"/>
        <w:rPr>
          <w:b/>
          <w:bCs/>
          <w:szCs w:val="24"/>
        </w:rPr>
      </w:pPr>
      <w:r w:rsidRPr="00615156">
        <w:rPr>
          <w:b/>
          <w:bCs/>
          <w:szCs w:val="24"/>
        </w:rPr>
        <w:t>Austin, Texas 78714-9030</w:t>
      </w:r>
    </w:p>
    <w:p w14:paraId="3F78B513" w14:textId="77777777" w:rsidR="00E17242" w:rsidRDefault="00E75B12" w:rsidP="00E17242">
      <w:pPr>
        <w:spacing w:after="120" w:line="264" w:lineRule="auto"/>
        <w:rPr>
          <w:b/>
          <w:bCs/>
          <w:szCs w:val="24"/>
        </w:rPr>
      </w:pPr>
      <w:r>
        <w:rPr>
          <w:b/>
          <w:bCs/>
          <w:szCs w:val="24"/>
        </w:rPr>
        <w:br w:type="page"/>
      </w:r>
    </w:p>
    <w:p w14:paraId="14C77A0A" w14:textId="77777777" w:rsidR="00E17242" w:rsidRPr="00267144" w:rsidRDefault="00E17242" w:rsidP="00E17242">
      <w:pPr>
        <w:spacing w:after="120" w:line="264" w:lineRule="auto"/>
        <w:jc w:val="center"/>
        <w:rPr>
          <w:rFonts w:ascii="Verdana" w:eastAsia="Times New Roman" w:hAnsi="Verdana" w:cs="Times New Roman"/>
          <w:b/>
          <w:color w:val="auto"/>
          <w:sz w:val="24"/>
        </w:rPr>
      </w:pPr>
      <w:r w:rsidRPr="00267144">
        <w:rPr>
          <w:rFonts w:ascii="Verdana" w:eastAsia="Times New Roman" w:hAnsi="Verdana" w:cs="Times New Roman"/>
          <w:b/>
          <w:color w:val="auto"/>
          <w:sz w:val="24"/>
        </w:rPr>
        <w:lastRenderedPageBreak/>
        <w:t>How Fair Hearings Work</w:t>
      </w:r>
    </w:p>
    <w:p w14:paraId="72AD668A" w14:textId="1DD6409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A fair hearing is when a hearings officer who is not part of the Medicaid program reviews the decision to deny your eligibility for services based on medical necessity. </w:t>
      </w:r>
    </w:p>
    <w:p w14:paraId="0143C22F" w14:textId="7777777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If you ask for a fair hearing, your hearing will be scheduled within 30 days. A packet of information will be mailed to you</w:t>
      </w:r>
      <w:r>
        <w:rPr>
          <w:rFonts w:ascii="Verdana" w:eastAsia="Times New Roman" w:hAnsi="Verdana" w:cs="Times New Roman"/>
          <w:color w:val="auto"/>
        </w:rPr>
        <w:t xml:space="preserve"> before your hearing</w:t>
      </w:r>
      <w:r w:rsidRPr="00267144">
        <w:rPr>
          <w:rFonts w:ascii="Verdana" w:eastAsia="Times New Roman" w:hAnsi="Verdana" w:cs="Times New Roman"/>
          <w:color w:val="auto"/>
        </w:rPr>
        <w:t>.</w:t>
      </w:r>
    </w:p>
    <w:p w14:paraId="1F7D36E7"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You can submit new facts about your case. You have the right to see your records and any </w:t>
      </w:r>
      <w:r>
        <w:rPr>
          <w:rFonts w:ascii="Verdana" w:eastAsia="Times New Roman" w:hAnsi="Verdana" w:cs="Times New Roman"/>
          <w:color w:val="auto"/>
        </w:rPr>
        <w:t>information that will be used</w:t>
      </w:r>
      <w:r w:rsidRPr="00267144">
        <w:rPr>
          <w:rFonts w:ascii="Verdana" w:eastAsia="Times New Roman" w:hAnsi="Verdana" w:cs="Times New Roman"/>
          <w:color w:val="auto"/>
        </w:rPr>
        <w:t>.</w:t>
      </w:r>
    </w:p>
    <w:p w14:paraId="21B00DBE" w14:textId="77777777" w:rsidR="00E17242" w:rsidRPr="00267144" w:rsidRDefault="00E17242" w:rsidP="00E17242">
      <w:pPr>
        <w:spacing w:after="120" w:line="264" w:lineRule="auto"/>
        <w:ind w:left="720"/>
        <w:contextualSpacing/>
        <w:rPr>
          <w:rFonts w:ascii="Verdana" w:eastAsia="Times New Roman" w:hAnsi="Verdana" w:cs="Times New Roman"/>
          <w:color w:val="auto"/>
        </w:rPr>
      </w:pPr>
    </w:p>
    <w:p w14:paraId="7A0BFE7C"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 xml:space="preserve">Hearings can last anywhere from 30 minutes to </w:t>
      </w:r>
      <w:r>
        <w:rPr>
          <w:rFonts w:ascii="Verdana" w:eastAsia="Times New Roman" w:hAnsi="Verdana" w:cs="Times New Roman"/>
          <w:color w:val="auto"/>
        </w:rPr>
        <w:t>four</w:t>
      </w:r>
      <w:r w:rsidRPr="00267144">
        <w:rPr>
          <w:rFonts w:ascii="Verdana" w:eastAsia="Times New Roman" w:hAnsi="Verdana" w:cs="Times New Roman"/>
          <w:color w:val="auto"/>
        </w:rPr>
        <w:t xml:space="preserve"> hours, depending on the issue. Most hearings are held by phone, but if you have a good reason, you can call your hearings officer to ask for an in-person hearing.</w:t>
      </w:r>
    </w:p>
    <w:p w14:paraId="392ED60B" w14:textId="77777777" w:rsidR="00E17242" w:rsidRPr="00267144" w:rsidRDefault="00E17242" w:rsidP="00E17242">
      <w:pPr>
        <w:spacing w:after="120" w:line="264" w:lineRule="auto"/>
        <w:ind w:left="720"/>
        <w:contextualSpacing/>
        <w:rPr>
          <w:rFonts w:ascii="Verdana" w:eastAsia="Times New Roman" w:hAnsi="Verdana" w:cs="Times New Roman"/>
          <w:color w:val="auto"/>
        </w:rPr>
      </w:pPr>
    </w:p>
    <w:p w14:paraId="54D630F2" w14:textId="77777777" w:rsidR="00E17242" w:rsidRPr="00267144" w:rsidRDefault="00E17242" w:rsidP="00E17242">
      <w:pPr>
        <w:numPr>
          <w:ilvl w:val="0"/>
          <w:numId w:val="43"/>
        </w:numPr>
        <w:spacing w:after="120" w:line="264" w:lineRule="auto"/>
        <w:contextualSpacing/>
        <w:rPr>
          <w:rFonts w:ascii="Verdana" w:eastAsia="Times New Roman" w:hAnsi="Verdana" w:cs="Times New Roman"/>
          <w:color w:val="auto"/>
        </w:rPr>
      </w:pPr>
      <w:r w:rsidRPr="00267144">
        <w:rPr>
          <w:rFonts w:ascii="Verdana" w:eastAsia="Times New Roman" w:hAnsi="Verdana" w:cs="Times New Roman"/>
          <w:color w:val="auto"/>
        </w:rPr>
        <w:t>You can represent yourself or pick a relative, friend, or lawyer to represent you during the hearing. You will have to pay any fees they charge to represent you. To find out if there is free legal help in your area, call 2-1-1.</w:t>
      </w:r>
    </w:p>
    <w:p w14:paraId="3820A2A9" w14:textId="77777777" w:rsidR="00E17242" w:rsidRDefault="00E17242" w:rsidP="00E17242">
      <w:pPr>
        <w:spacing w:after="120" w:line="264" w:lineRule="auto"/>
        <w:rPr>
          <w:rFonts w:ascii="Verdana" w:eastAsia="Times New Roman" w:hAnsi="Verdana" w:cs="Times New Roman"/>
          <w:color w:val="auto"/>
        </w:rPr>
      </w:pPr>
    </w:p>
    <w:p w14:paraId="570CF2B4" w14:textId="77777777" w:rsidR="00E17242" w:rsidRPr="00267144" w:rsidRDefault="00E17242" w:rsidP="00E17242">
      <w:pPr>
        <w:spacing w:after="120" w:line="264" w:lineRule="auto"/>
        <w:rPr>
          <w:rFonts w:ascii="Verdana" w:eastAsia="Times New Roman" w:hAnsi="Verdana" w:cs="Times New Roman"/>
          <w:color w:val="auto"/>
        </w:rPr>
      </w:pPr>
      <w:r w:rsidRPr="00267144">
        <w:rPr>
          <w:rFonts w:ascii="Verdana" w:eastAsia="Times New Roman" w:hAnsi="Verdana" w:cs="Times New Roman"/>
          <w:color w:val="auto"/>
        </w:rPr>
        <w:t xml:space="preserve">You will get a written decision within 60 days of the date you asked for the hearing. The decision will explain your right to have the case reviewed if you disagree with the outcome. </w:t>
      </w:r>
    </w:p>
    <w:p w14:paraId="26C7BDE8" w14:textId="77777777" w:rsidR="00E17242" w:rsidRPr="00267144" w:rsidRDefault="00E17242" w:rsidP="00E17242">
      <w:pPr>
        <w:spacing w:after="120" w:line="264" w:lineRule="auto"/>
        <w:rPr>
          <w:rFonts w:ascii="Verdana" w:eastAsia="Times New Roman" w:hAnsi="Verdana" w:cs="Times New Roman"/>
          <w:b/>
          <w:color w:val="auto"/>
          <w:szCs w:val="24"/>
        </w:rPr>
      </w:pPr>
      <w:r w:rsidRPr="00267144">
        <w:rPr>
          <w:rFonts w:ascii="Verdana" w:eastAsia="Times New Roman" w:hAnsi="Verdana" w:cs="Times New Roman"/>
          <w:b/>
          <w:color w:val="auto"/>
          <w:szCs w:val="24"/>
        </w:rPr>
        <w:t>Your Services During the Fair Hearings Process</w:t>
      </w:r>
    </w:p>
    <w:p w14:paraId="57CD30F1" w14:textId="77777777" w:rsidR="00E17242" w:rsidRDefault="00E17242" w:rsidP="00E17242">
      <w:pPr>
        <w:spacing w:line="240" w:lineRule="auto"/>
        <w:rPr>
          <w:rFonts w:ascii="Verdana" w:eastAsia="Times New Roman" w:hAnsi="Verdana" w:cs="Times New Roman"/>
          <w:color w:val="auto"/>
        </w:rPr>
      </w:pPr>
      <w:bookmarkStart w:id="3" w:name="_Hlk31708175"/>
      <w:bookmarkStart w:id="4" w:name="_Hlk31640655"/>
      <w:r w:rsidRPr="00267144">
        <w:rPr>
          <w:rFonts w:ascii="Verdana" w:eastAsia="Times New Roman" w:hAnsi="Verdana" w:cs="Times New Roman"/>
          <w:color w:val="auto"/>
        </w:rPr>
        <w:t xml:space="preserve">If you want your services to continue during the fair hearings process, you must </w:t>
      </w:r>
      <w:r>
        <w:rPr>
          <w:rFonts w:ascii="Verdana" w:eastAsia="Times New Roman" w:hAnsi="Verdana" w:cs="Times New Roman"/>
          <w:color w:val="auto"/>
        </w:rPr>
        <w:t>appeal within 10 days of the date on Form H2065-D or by the date your services end, whichever is later</w:t>
      </w:r>
      <w:r w:rsidRPr="00267144">
        <w:rPr>
          <w:rFonts w:ascii="Verdana" w:eastAsia="Times New Roman" w:hAnsi="Verdana" w:cs="Times New Roman"/>
          <w:color w:val="auto"/>
        </w:rPr>
        <w:t xml:space="preserve">. </w:t>
      </w:r>
    </w:p>
    <w:bookmarkEnd w:id="3"/>
    <w:p w14:paraId="75DB6836" w14:textId="77777777" w:rsidR="00E17242" w:rsidRDefault="00E17242" w:rsidP="00E17242">
      <w:pPr>
        <w:spacing w:line="240" w:lineRule="auto"/>
        <w:rPr>
          <w:rFonts w:ascii="Verdana" w:eastAsia="Times New Roman" w:hAnsi="Verdana" w:cs="Times New Roman"/>
          <w:color w:val="auto"/>
        </w:rPr>
      </w:pPr>
    </w:p>
    <w:p w14:paraId="7D39D793" w14:textId="1FC3D2E4" w:rsidR="00E17242" w:rsidRPr="00267144" w:rsidRDefault="00E17242" w:rsidP="00E17242">
      <w:pPr>
        <w:spacing w:line="240" w:lineRule="auto"/>
        <w:rPr>
          <w:rFonts w:ascii="Verdana" w:eastAsia="Times New Roman" w:hAnsi="Verdana" w:cs="Times New Roman"/>
          <w:color w:val="auto"/>
        </w:rPr>
      </w:pPr>
      <w:r w:rsidRPr="00267144">
        <w:rPr>
          <w:rFonts w:ascii="Verdana" w:eastAsia="Times New Roman" w:hAnsi="Verdana" w:cs="Times New Roman"/>
          <w:color w:val="auto"/>
        </w:rPr>
        <w:t>Che</w:t>
      </w:r>
      <w:r>
        <w:rPr>
          <w:rFonts w:ascii="Verdana" w:eastAsia="Times New Roman" w:hAnsi="Verdana" w:cs="Times New Roman"/>
          <w:color w:val="auto"/>
        </w:rPr>
        <w:t xml:space="preserve">ck the box </w:t>
      </w:r>
      <w:r w:rsidRPr="00267144">
        <w:rPr>
          <w:rFonts w:ascii="Verdana" w:eastAsia="Times New Roman" w:hAnsi="Verdana" w:cs="Times New Roman"/>
          <w:color w:val="auto"/>
        </w:rPr>
        <w:t>on the form</w:t>
      </w:r>
      <w:r>
        <w:rPr>
          <w:rFonts w:ascii="Verdana" w:eastAsia="Times New Roman" w:hAnsi="Verdana" w:cs="Times New Roman"/>
          <w:color w:val="auto"/>
        </w:rPr>
        <w:t xml:space="preserve"> (</w:t>
      </w:r>
      <w:r w:rsidR="009B60E5">
        <w:rPr>
          <w:rFonts w:ascii="Verdana" w:eastAsia="Times New Roman" w:hAnsi="Verdana" w:cs="Times New Roman"/>
          <w:color w:val="auto"/>
        </w:rPr>
        <w:t>P</w:t>
      </w:r>
      <w:r>
        <w:rPr>
          <w:rFonts w:ascii="Verdana" w:eastAsia="Times New Roman" w:hAnsi="Verdana" w:cs="Times New Roman"/>
          <w:color w:val="auto"/>
        </w:rPr>
        <w:t>age</w:t>
      </w:r>
      <w:r w:rsidR="00717480">
        <w:rPr>
          <w:rFonts w:ascii="Verdana" w:eastAsia="Times New Roman" w:hAnsi="Verdana" w:cs="Times New Roman"/>
          <w:color w:val="auto"/>
        </w:rPr>
        <w:t xml:space="preserve"> 4</w:t>
      </w:r>
      <w:r>
        <w:rPr>
          <w:rFonts w:ascii="Verdana" w:eastAsia="Times New Roman" w:hAnsi="Verdana" w:cs="Times New Roman"/>
          <w:color w:val="auto"/>
        </w:rPr>
        <w:t>)</w:t>
      </w:r>
      <w:r w:rsidRPr="00267144">
        <w:rPr>
          <w:rFonts w:ascii="Verdana" w:eastAsia="Times New Roman" w:hAnsi="Verdana" w:cs="Times New Roman"/>
          <w:color w:val="auto"/>
        </w:rPr>
        <w:t xml:space="preserve"> or tell us you want your services to continu</w:t>
      </w:r>
      <w:r>
        <w:rPr>
          <w:rFonts w:ascii="Verdana" w:eastAsia="Times New Roman" w:hAnsi="Verdana" w:cs="Times New Roman"/>
          <w:color w:val="auto"/>
        </w:rPr>
        <w:t xml:space="preserve">e over the phone or in-person. </w:t>
      </w:r>
    </w:p>
    <w:p w14:paraId="2F101B43" w14:textId="77777777" w:rsidR="00E17242" w:rsidRPr="00267144" w:rsidRDefault="00E17242" w:rsidP="00E17242">
      <w:pPr>
        <w:spacing w:line="240" w:lineRule="auto"/>
        <w:rPr>
          <w:rFonts w:ascii="Verdana" w:eastAsia="Times New Roman" w:hAnsi="Verdana" w:cs="Times New Roman"/>
          <w:color w:val="auto"/>
        </w:rPr>
      </w:pPr>
    </w:p>
    <w:p w14:paraId="17F2B2BB" w14:textId="367E26BB" w:rsidR="00E17242" w:rsidRPr="00267144" w:rsidRDefault="00E17242" w:rsidP="00E17242">
      <w:pPr>
        <w:spacing w:line="240" w:lineRule="auto"/>
        <w:rPr>
          <w:rFonts w:ascii="Verdana" w:eastAsia="Times New Roman" w:hAnsi="Verdana" w:cs="Times New Roman"/>
          <w:b/>
          <w:color w:val="auto"/>
          <w:u w:val="single"/>
        </w:rPr>
      </w:pPr>
      <w:r w:rsidRPr="00267144">
        <w:rPr>
          <w:rFonts w:ascii="Verdana" w:eastAsia="Times New Roman" w:hAnsi="Verdana" w:cs="Times New Roman"/>
          <w:color w:val="auto"/>
        </w:rPr>
        <w:t xml:space="preserve">If you lose your fair hearing, you won’t have to repay the cost of services unless you asked in bad faith or with intent to commit fraud. </w:t>
      </w:r>
    </w:p>
    <w:bookmarkEnd w:id="4"/>
    <w:p w14:paraId="54BF7E28" w14:textId="77777777" w:rsidR="00E17242" w:rsidRPr="00267144" w:rsidRDefault="00E17242" w:rsidP="00E17242">
      <w:pPr>
        <w:spacing w:line="240" w:lineRule="auto"/>
        <w:rPr>
          <w:rFonts w:ascii="Verdana" w:eastAsia="Times New Roman" w:hAnsi="Verdana" w:cs="Times New Roman"/>
          <w:b/>
          <w:color w:val="auto"/>
          <w:u w:val="single"/>
        </w:rPr>
      </w:pPr>
    </w:p>
    <w:p w14:paraId="5157B6A5" w14:textId="77777777" w:rsidR="00E17242" w:rsidRPr="000C14D0" w:rsidRDefault="00E17242" w:rsidP="00E17242">
      <w:pPr>
        <w:spacing w:after="120" w:line="264" w:lineRule="auto"/>
        <w:rPr>
          <w:rFonts w:ascii="Verdana" w:eastAsia="Times New Roman" w:hAnsi="Verdana" w:cs="Times New Roman"/>
          <w:b/>
          <w:color w:val="auto"/>
          <w:szCs w:val="24"/>
        </w:rPr>
      </w:pPr>
      <w:r w:rsidRPr="000C14D0">
        <w:rPr>
          <w:rFonts w:ascii="Verdana" w:eastAsia="Times New Roman" w:hAnsi="Verdana" w:cs="Times New Roman"/>
          <w:b/>
          <w:color w:val="auto"/>
          <w:szCs w:val="24"/>
        </w:rPr>
        <w:t xml:space="preserve">Need Help? </w:t>
      </w:r>
    </w:p>
    <w:p w14:paraId="14A3DE79" w14:textId="22217793" w:rsidR="00E75B12" w:rsidRDefault="00E17242" w:rsidP="009B60E5">
      <w:pPr>
        <w:spacing w:after="120" w:line="264" w:lineRule="auto"/>
        <w:rPr>
          <w:b/>
          <w:bCs/>
          <w:szCs w:val="24"/>
        </w:rPr>
      </w:pPr>
      <w:r w:rsidRPr="000C14D0">
        <w:rPr>
          <w:rFonts w:ascii="Verdana" w:eastAsia="Times New Roman" w:hAnsi="Verdana" w:cs="Times New Roman"/>
          <w:color w:val="auto"/>
        </w:rPr>
        <w:t>If you have questions about the fair hearings process, call the HHS Ombudsman at</w:t>
      </w:r>
      <w:r w:rsidR="009B60E5">
        <w:rPr>
          <w:rFonts w:ascii="Verdana" w:eastAsia="Times New Roman" w:hAnsi="Verdana" w:cs="Times New Roman"/>
          <w:color w:val="auto"/>
        </w:rPr>
        <w:t xml:space="preserve"> </w:t>
      </w:r>
      <w:r w:rsidRPr="000C14D0">
        <w:rPr>
          <w:rFonts w:ascii="Verdana" w:eastAsia="Times New Roman" w:hAnsi="Verdana" w:cs="Times New Roman"/>
          <w:color w:val="auto"/>
        </w:rPr>
        <w:t>866-566-8989 or submit them online</w:t>
      </w:r>
      <w:r w:rsidR="009B60E5">
        <w:rPr>
          <w:rFonts w:ascii="Verdana" w:eastAsia="Times New Roman" w:hAnsi="Verdana" w:cs="Times New Roman"/>
          <w:color w:val="auto"/>
        </w:rPr>
        <w:t xml:space="preserve"> at</w:t>
      </w:r>
      <w:r w:rsidRPr="000C14D0">
        <w:rPr>
          <w:rFonts w:ascii="Verdana" w:eastAsia="Times New Roman" w:hAnsi="Verdana" w:cs="Times New Roman"/>
          <w:color w:val="auto"/>
        </w:rPr>
        <w:t xml:space="preserve"> </w:t>
      </w:r>
      <w:hyperlink r:id="rId11" w:history="1">
        <w:r w:rsidRPr="000C14D0">
          <w:rPr>
            <w:rFonts w:ascii="Verdana" w:eastAsia="Times New Roman" w:hAnsi="Verdana" w:cs="Times New Roman"/>
            <w:color w:val="0563C1"/>
            <w:u w:val="single"/>
          </w:rPr>
          <w:t>hhs.texas.gov/managed-care-help</w:t>
        </w:r>
      </w:hyperlink>
      <w:r w:rsidR="009B60E5" w:rsidRPr="00267144">
        <w:rPr>
          <w:rFonts w:ascii="Verdana" w:eastAsia="Times New Roman" w:hAnsi="Verdana" w:cs="Times New Roman"/>
          <w:color w:val="auto"/>
        </w:rPr>
        <w:t>.</w:t>
      </w:r>
    </w:p>
    <w:p w14:paraId="09800D28" w14:textId="77777777" w:rsidR="00E17242" w:rsidRDefault="00E17242" w:rsidP="00E75B12">
      <w:pPr>
        <w:jc w:val="center"/>
        <w:rPr>
          <w:b/>
          <w:bCs/>
          <w:sz w:val="24"/>
          <w:szCs w:val="24"/>
        </w:rPr>
      </w:pPr>
    </w:p>
    <w:p w14:paraId="68C604A3" w14:textId="77777777" w:rsidR="00E17242" w:rsidRDefault="00E17242" w:rsidP="00E75B12">
      <w:pPr>
        <w:jc w:val="center"/>
        <w:rPr>
          <w:b/>
          <w:bCs/>
          <w:sz w:val="24"/>
          <w:szCs w:val="24"/>
        </w:rPr>
      </w:pPr>
    </w:p>
    <w:p w14:paraId="76565748" w14:textId="77777777" w:rsidR="00E17242" w:rsidRDefault="00E17242" w:rsidP="00E75B12">
      <w:pPr>
        <w:jc w:val="center"/>
        <w:rPr>
          <w:b/>
          <w:bCs/>
          <w:sz w:val="24"/>
          <w:szCs w:val="24"/>
        </w:rPr>
      </w:pPr>
    </w:p>
    <w:p w14:paraId="0A72DB2D" w14:textId="77777777" w:rsidR="00E17242" w:rsidRDefault="00E17242" w:rsidP="00E75B12">
      <w:pPr>
        <w:jc w:val="center"/>
        <w:rPr>
          <w:b/>
          <w:bCs/>
          <w:sz w:val="24"/>
          <w:szCs w:val="24"/>
        </w:rPr>
      </w:pPr>
    </w:p>
    <w:p w14:paraId="36C028C5" w14:textId="77777777" w:rsidR="00E17242" w:rsidRDefault="00E17242" w:rsidP="00E75B12">
      <w:pPr>
        <w:jc w:val="center"/>
        <w:rPr>
          <w:b/>
          <w:bCs/>
          <w:sz w:val="24"/>
          <w:szCs w:val="24"/>
        </w:rPr>
      </w:pPr>
    </w:p>
    <w:p w14:paraId="71F1C144" w14:textId="77777777" w:rsidR="00E17242" w:rsidRDefault="00E17242" w:rsidP="00E75B12">
      <w:pPr>
        <w:jc w:val="center"/>
        <w:rPr>
          <w:b/>
          <w:bCs/>
          <w:sz w:val="24"/>
          <w:szCs w:val="24"/>
        </w:rPr>
      </w:pPr>
    </w:p>
    <w:p w14:paraId="31465E0C" w14:textId="48C73981" w:rsidR="00E17242" w:rsidRDefault="00E17242" w:rsidP="001B3AF5">
      <w:pPr>
        <w:rPr>
          <w:b/>
          <w:bCs/>
          <w:sz w:val="24"/>
          <w:szCs w:val="24"/>
        </w:rPr>
      </w:pPr>
    </w:p>
    <w:p w14:paraId="5D81E1F2" w14:textId="5AC5E0F9" w:rsidR="00E17242" w:rsidRPr="00594F1D" w:rsidRDefault="00E17242" w:rsidP="00E17242">
      <w:pPr>
        <w:jc w:val="center"/>
        <w:rPr>
          <w:b/>
          <w:bCs/>
          <w:sz w:val="24"/>
          <w:szCs w:val="24"/>
        </w:rPr>
      </w:pPr>
      <w:r w:rsidRPr="00594F1D">
        <w:rPr>
          <w:b/>
          <w:bCs/>
          <w:sz w:val="24"/>
          <w:szCs w:val="24"/>
        </w:rPr>
        <w:lastRenderedPageBreak/>
        <w:t>Fair Hearing Request Form for MDCP Denials</w:t>
      </w:r>
    </w:p>
    <w:p w14:paraId="75B2D23F" w14:textId="37D7D4F7" w:rsidR="00E17242" w:rsidRDefault="00E17242" w:rsidP="001B3AF5">
      <w:pPr>
        <w:pStyle w:val="BodyText"/>
        <w:rPr>
          <w:bCs/>
          <w:szCs w:val="24"/>
        </w:rPr>
      </w:pPr>
      <w:r>
        <w:rPr>
          <w:bCs/>
          <w:szCs w:val="24"/>
        </w:rPr>
        <w:t xml:space="preserve">You can fill out this form to ask for a fair hearing. If you use this form, mail it to the address at the top of Form H2065-D, </w:t>
      </w:r>
      <w:r w:rsidRPr="00B11445">
        <w:rPr>
          <w:bCs/>
          <w:szCs w:val="24"/>
        </w:rPr>
        <w:t>Notification of Managed Care Program Services</w:t>
      </w:r>
      <w:r>
        <w:rPr>
          <w:bCs/>
          <w:szCs w:val="24"/>
        </w:rPr>
        <w:t>. You can also make a request by calling the phone number on the top of Form H2065-D</w:t>
      </w:r>
      <w:r w:rsidRPr="001F1DAC">
        <w:rPr>
          <w:bCs/>
          <w:szCs w:val="24"/>
        </w:rPr>
        <w:t>.</w:t>
      </w:r>
    </w:p>
    <w:p w14:paraId="6838A55C" w14:textId="2FB48004" w:rsidR="00E17242" w:rsidRPr="007B4A5C" w:rsidRDefault="00E17242" w:rsidP="00E17242">
      <w:pPr>
        <w:pStyle w:val="BodyText"/>
        <w:pBdr>
          <w:bottom w:val="single" w:sz="12" w:space="1" w:color="auto"/>
        </w:pBdr>
        <w:rPr>
          <w:bCs/>
          <w:szCs w:val="24"/>
        </w:rPr>
      </w:pPr>
      <w:r w:rsidRPr="007B4A5C">
        <w:rPr>
          <w:bCs/>
          <w:szCs w:val="24"/>
        </w:rPr>
        <w:t xml:space="preserve">You have </w:t>
      </w:r>
      <w:r w:rsidR="00DF3E4A">
        <w:rPr>
          <w:bCs/>
          <w:szCs w:val="24"/>
        </w:rPr>
        <w:t>120</w:t>
      </w:r>
      <w:r w:rsidRPr="007B4A5C">
        <w:rPr>
          <w:bCs/>
          <w:szCs w:val="24"/>
        </w:rPr>
        <w:t xml:space="preserve"> </w:t>
      </w:r>
      <w:r>
        <w:rPr>
          <w:bCs/>
          <w:szCs w:val="24"/>
        </w:rPr>
        <w:t xml:space="preserve">days from the date </w:t>
      </w:r>
      <w:r w:rsidRPr="00594F1D">
        <w:rPr>
          <w:bCs/>
          <w:szCs w:val="24"/>
        </w:rPr>
        <w:t xml:space="preserve">at the top </w:t>
      </w:r>
      <w:r>
        <w:rPr>
          <w:bCs/>
          <w:szCs w:val="24"/>
        </w:rPr>
        <w:t xml:space="preserve">of </w:t>
      </w:r>
      <w:r w:rsidRPr="00594F1D">
        <w:rPr>
          <w:bCs/>
          <w:szCs w:val="24"/>
        </w:rPr>
        <w:t xml:space="preserve">Form H2065-D </w:t>
      </w:r>
      <w:r w:rsidRPr="007B4A5C">
        <w:rPr>
          <w:bCs/>
          <w:szCs w:val="24"/>
        </w:rPr>
        <w:t>to a</w:t>
      </w:r>
      <w:r>
        <w:rPr>
          <w:bCs/>
          <w:szCs w:val="24"/>
        </w:rPr>
        <w:t>ppeal</w:t>
      </w:r>
      <w:r w:rsidRPr="007B4A5C">
        <w:rPr>
          <w:bCs/>
          <w:szCs w:val="24"/>
        </w:rPr>
        <w:t xml:space="preserve">. </w:t>
      </w:r>
    </w:p>
    <w:p w14:paraId="602C989B" w14:textId="77777777" w:rsidR="00E17242" w:rsidRDefault="00E17242" w:rsidP="00E17242">
      <w:pPr>
        <w:pStyle w:val="BodyText"/>
        <w:pBdr>
          <w:bottom w:val="single" w:sz="12" w:space="1" w:color="auto"/>
        </w:pBdr>
        <w:rPr>
          <w:bCs/>
          <w:szCs w:val="24"/>
        </w:rPr>
      </w:pPr>
      <w:r w:rsidRPr="007B4A5C">
        <w:rPr>
          <w:bCs/>
          <w:szCs w:val="24"/>
        </w:rPr>
        <w:t xml:space="preserve">You can request to keep getting MDCP services during the fair hearings process. </w:t>
      </w:r>
      <w:r w:rsidRPr="000533B5">
        <w:rPr>
          <w:bCs/>
          <w:szCs w:val="24"/>
        </w:rPr>
        <w:t>If you want to keep getting MDCP services during the fair hearings process, you must appeal within 10 days from the date at the top of Form H2065-D or by the d</w:t>
      </w:r>
      <w:r>
        <w:rPr>
          <w:bCs/>
          <w:szCs w:val="24"/>
        </w:rPr>
        <w:t xml:space="preserve">ate </w:t>
      </w:r>
      <w:r w:rsidRPr="000533B5">
        <w:rPr>
          <w:bCs/>
          <w:szCs w:val="24"/>
        </w:rPr>
        <w:t>your services will end, whichever is later.</w:t>
      </w:r>
    </w:p>
    <w:p w14:paraId="2945C836" w14:textId="6D8DE0A5" w:rsidR="00E75B12" w:rsidRPr="00F23610" w:rsidRDefault="00E75B12" w:rsidP="00F23610">
      <w:pPr>
        <w:pStyle w:val="BodyText"/>
        <w:pBdr>
          <w:bottom w:val="single" w:sz="12" w:space="1" w:color="auto"/>
        </w:pBdr>
        <w:rPr>
          <w:b/>
          <w:bCs/>
          <w:szCs w:val="24"/>
        </w:rPr>
      </w:pPr>
      <w:r w:rsidRPr="009A5CC8">
        <w:rPr>
          <w:b/>
          <w:bCs/>
          <w:szCs w:val="24"/>
        </w:rPr>
        <w:t xml:space="preserve">Member Information </w:t>
      </w:r>
    </w:p>
    <w:tbl>
      <w:tblPr>
        <w:tblStyle w:val="TableGrid2"/>
        <w:tblW w:w="0" w:type="auto"/>
        <w:tblLook w:val="04A0" w:firstRow="1" w:lastRow="0" w:firstColumn="1" w:lastColumn="0" w:noHBand="0" w:noVBand="1"/>
      </w:tblPr>
      <w:tblGrid>
        <w:gridCol w:w="4675"/>
        <w:gridCol w:w="4675"/>
      </w:tblGrid>
      <w:tr w:rsidR="00E75B12" w:rsidRPr="009A5CC8" w14:paraId="4944283B" w14:textId="77777777" w:rsidTr="003730BB">
        <w:tc>
          <w:tcPr>
            <w:tcW w:w="4675" w:type="dxa"/>
          </w:tcPr>
          <w:p w14:paraId="751E83E0" w14:textId="7878DAC1" w:rsidR="00E75B12" w:rsidRDefault="00E75B12" w:rsidP="003730BB">
            <w:pPr>
              <w:rPr>
                <w:rFonts w:ascii="Verdana" w:hAnsi="Verdana" w:cs="Times New Roman"/>
                <w:sz w:val="20"/>
              </w:rPr>
            </w:pPr>
            <w:bookmarkStart w:id="5" w:name="_Hlk31024657"/>
            <w:r w:rsidRPr="009A5CC8">
              <w:rPr>
                <w:rFonts w:ascii="Verdana" w:hAnsi="Verdana" w:cs="Times New Roman"/>
                <w:sz w:val="20"/>
              </w:rPr>
              <w:t xml:space="preserve">Last Name: </w:t>
            </w:r>
          </w:p>
          <w:p w14:paraId="4F6D0B5C" w14:textId="77777777" w:rsidR="004C5D1A" w:rsidRPr="009A5CC8" w:rsidRDefault="004C5D1A" w:rsidP="003730BB">
            <w:pPr>
              <w:rPr>
                <w:rFonts w:ascii="Verdana" w:hAnsi="Verdana" w:cs="Times New Roman"/>
                <w:sz w:val="20"/>
              </w:rPr>
            </w:pPr>
          </w:p>
          <w:p w14:paraId="2EB6146C" w14:textId="77777777" w:rsidR="00E75B12" w:rsidRPr="009A5CC8" w:rsidRDefault="00E75B12" w:rsidP="003730BB">
            <w:pPr>
              <w:rPr>
                <w:rFonts w:ascii="Verdana" w:hAnsi="Verdana" w:cs="Times New Roman"/>
                <w:sz w:val="20"/>
              </w:rPr>
            </w:pPr>
          </w:p>
        </w:tc>
        <w:tc>
          <w:tcPr>
            <w:tcW w:w="4675" w:type="dxa"/>
          </w:tcPr>
          <w:p w14:paraId="1A3A4A61" w14:textId="77777777" w:rsidR="00E75B12" w:rsidRPr="009A5CC8" w:rsidRDefault="00E75B12" w:rsidP="003730BB">
            <w:pPr>
              <w:rPr>
                <w:rFonts w:ascii="Verdana" w:hAnsi="Verdana" w:cs="Times New Roman"/>
                <w:sz w:val="20"/>
              </w:rPr>
            </w:pPr>
            <w:r>
              <w:rPr>
                <w:rFonts w:ascii="Verdana" w:hAnsi="Verdana" w:cs="Times New Roman"/>
                <w:sz w:val="20"/>
              </w:rPr>
              <w:t>First Name:</w:t>
            </w:r>
          </w:p>
        </w:tc>
      </w:tr>
      <w:tr w:rsidR="00E75B12" w:rsidRPr="009A5CC8" w14:paraId="7D77DAF6" w14:textId="77777777" w:rsidTr="003730BB">
        <w:tc>
          <w:tcPr>
            <w:tcW w:w="4675" w:type="dxa"/>
          </w:tcPr>
          <w:p w14:paraId="79C140DF" w14:textId="77777777" w:rsidR="00E75B12" w:rsidRDefault="00E75B12" w:rsidP="003730BB">
            <w:pPr>
              <w:rPr>
                <w:rFonts w:ascii="Verdana" w:hAnsi="Verdana" w:cs="Times New Roman"/>
                <w:sz w:val="20"/>
              </w:rPr>
            </w:pPr>
            <w:r w:rsidRPr="009A5CC8">
              <w:rPr>
                <w:rFonts w:ascii="Verdana" w:hAnsi="Verdana" w:cs="Times New Roman"/>
                <w:sz w:val="20"/>
              </w:rPr>
              <w:t>Parent or Guardian Last Name:</w:t>
            </w:r>
          </w:p>
          <w:p w14:paraId="63E06DF3" w14:textId="77777777" w:rsidR="004C5D1A" w:rsidRDefault="004C5D1A" w:rsidP="003730BB">
            <w:pPr>
              <w:rPr>
                <w:rFonts w:ascii="Verdana" w:hAnsi="Verdana" w:cs="Times New Roman"/>
                <w:sz w:val="20"/>
              </w:rPr>
            </w:pPr>
          </w:p>
          <w:p w14:paraId="56C833BA" w14:textId="05E2ABAB" w:rsidR="004C5D1A" w:rsidRPr="009A5CC8" w:rsidRDefault="004C5D1A" w:rsidP="003730BB">
            <w:pPr>
              <w:rPr>
                <w:rFonts w:ascii="Verdana" w:hAnsi="Verdana" w:cs="Times New Roman"/>
                <w:sz w:val="20"/>
              </w:rPr>
            </w:pPr>
          </w:p>
        </w:tc>
        <w:tc>
          <w:tcPr>
            <w:tcW w:w="4675" w:type="dxa"/>
          </w:tcPr>
          <w:p w14:paraId="59754DAC"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Parent or Guardian First Name: </w:t>
            </w:r>
          </w:p>
          <w:p w14:paraId="043196EE" w14:textId="77777777" w:rsidR="00E75B12" w:rsidRPr="009A5CC8" w:rsidRDefault="00E75B12" w:rsidP="003730BB">
            <w:pPr>
              <w:rPr>
                <w:rFonts w:ascii="Verdana" w:hAnsi="Verdana" w:cs="Times New Roman"/>
                <w:sz w:val="20"/>
              </w:rPr>
            </w:pPr>
          </w:p>
        </w:tc>
      </w:tr>
      <w:tr w:rsidR="00E75B12" w:rsidRPr="009A5CC8" w14:paraId="56CAC799" w14:textId="77777777" w:rsidTr="003730BB">
        <w:tc>
          <w:tcPr>
            <w:tcW w:w="4675" w:type="dxa"/>
          </w:tcPr>
          <w:p w14:paraId="7A17F98A" w14:textId="33E6F146" w:rsidR="00E75B12" w:rsidRDefault="00E75B12" w:rsidP="003730BB">
            <w:pPr>
              <w:rPr>
                <w:rFonts w:ascii="Verdana" w:hAnsi="Verdana" w:cs="Times New Roman"/>
                <w:sz w:val="20"/>
              </w:rPr>
            </w:pPr>
            <w:r w:rsidRPr="009A5CC8">
              <w:rPr>
                <w:rFonts w:ascii="Verdana" w:hAnsi="Verdana" w:cs="Times New Roman"/>
                <w:sz w:val="20"/>
              </w:rPr>
              <w:t xml:space="preserve">Medicaid ID: </w:t>
            </w:r>
          </w:p>
          <w:p w14:paraId="3DC2D6C8" w14:textId="77777777" w:rsidR="004C5D1A" w:rsidRPr="009A5CC8" w:rsidRDefault="004C5D1A" w:rsidP="003730BB">
            <w:pPr>
              <w:rPr>
                <w:rFonts w:ascii="Verdana" w:hAnsi="Verdana" w:cs="Times New Roman"/>
                <w:sz w:val="20"/>
              </w:rPr>
            </w:pPr>
          </w:p>
          <w:p w14:paraId="04CD0BD0" w14:textId="77777777" w:rsidR="00E75B12" w:rsidRPr="009A5CC8" w:rsidRDefault="00E75B12" w:rsidP="003730BB">
            <w:pPr>
              <w:rPr>
                <w:rFonts w:ascii="Verdana" w:hAnsi="Verdana" w:cs="Times New Roman"/>
                <w:sz w:val="20"/>
              </w:rPr>
            </w:pPr>
          </w:p>
        </w:tc>
        <w:tc>
          <w:tcPr>
            <w:tcW w:w="4675" w:type="dxa"/>
          </w:tcPr>
          <w:p w14:paraId="494AD499" w14:textId="77777777" w:rsidR="00E75B12" w:rsidRPr="009A5CC8" w:rsidRDefault="00E75B12" w:rsidP="003730BB">
            <w:pPr>
              <w:rPr>
                <w:rFonts w:ascii="Verdana" w:hAnsi="Verdana" w:cs="Times New Roman"/>
                <w:sz w:val="20"/>
              </w:rPr>
            </w:pPr>
            <w:r>
              <w:rPr>
                <w:rFonts w:ascii="Verdana" w:hAnsi="Verdana" w:cs="Times New Roman"/>
                <w:sz w:val="20"/>
              </w:rPr>
              <w:t>Phone Number:</w:t>
            </w:r>
          </w:p>
        </w:tc>
      </w:tr>
      <w:bookmarkEnd w:id="5"/>
      <w:tr w:rsidR="00E75B12" w:rsidRPr="009A5CC8" w14:paraId="08DF9A5F" w14:textId="77777777" w:rsidTr="003730BB">
        <w:tc>
          <w:tcPr>
            <w:tcW w:w="9350" w:type="dxa"/>
            <w:gridSpan w:val="2"/>
          </w:tcPr>
          <w:p w14:paraId="1CC9E840" w14:textId="5181A395" w:rsidR="00E75B12" w:rsidRPr="009A5CC8" w:rsidRDefault="00E75B12" w:rsidP="003730BB">
            <w:pPr>
              <w:rPr>
                <w:rFonts w:ascii="Verdana" w:hAnsi="Verdana" w:cs="Times New Roman"/>
                <w:sz w:val="20"/>
              </w:rPr>
            </w:pPr>
            <w:r w:rsidRPr="009A5CC8">
              <w:rPr>
                <w:rFonts w:ascii="Verdana" w:hAnsi="Verdana" w:cs="Times New Roman"/>
                <w:sz w:val="20"/>
              </w:rPr>
              <w:t>Address:</w:t>
            </w:r>
          </w:p>
        </w:tc>
      </w:tr>
    </w:tbl>
    <w:p w14:paraId="05D89E15" w14:textId="31DF282B" w:rsidR="00F23610" w:rsidRDefault="00F23610" w:rsidP="00F23610">
      <w:pPr>
        <w:pBdr>
          <w:bottom w:val="single" w:sz="12" w:space="1" w:color="auto"/>
        </w:pBdr>
        <w:spacing w:line="240" w:lineRule="auto"/>
        <w:rPr>
          <w:rFonts w:ascii="Verdana" w:eastAsia="Times New Roman" w:hAnsi="Verdana" w:cs="Times New Roman"/>
          <w:b/>
          <w:color w:val="auto"/>
        </w:rPr>
      </w:pPr>
      <w:bookmarkStart w:id="6" w:name="_Hlk31024710"/>
    </w:p>
    <w:p w14:paraId="71A3EC28" w14:textId="46B3AA55" w:rsidR="00F23610" w:rsidRPr="00F23610" w:rsidRDefault="00E17242" w:rsidP="00F23610">
      <w:pPr>
        <w:pBdr>
          <w:bottom w:val="single" w:sz="12" w:space="1" w:color="auto"/>
        </w:pBdr>
        <w:spacing w:line="240" w:lineRule="auto"/>
        <w:rPr>
          <w:rFonts w:ascii="Verdana" w:eastAsia="Times New Roman" w:hAnsi="Verdana" w:cs="Times New Roman"/>
          <w:b/>
          <w:color w:val="auto"/>
        </w:rPr>
      </w:pPr>
      <w:r>
        <w:rPr>
          <w:rFonts w:ascii="Verdana" w:eastAsia="Times New Roman" w:hAnsi="Verdana" w:cs="Times New Roman"/>
          <w:b/>
          <w:color w:val="auto"/>
        </w:rPr>
        <w:t xml:space="preserve">Legally </w:t>
      </w:r>
      <w:r w:rsidR="00E75B12">
        <w:rPr>
          <w:rFonts w:ascii="Verdana" w:eastAsia="Times New Roman" w:hAnsi="Verdana" w:cs="Times New Roman"/>
          <w:b/>
          <w:color w:val="auto"/>
        </w:rPr>
        <w:t>Authorized Representative</w:t>
      </w:r>
      <w:r w:rsidR="00F23610">
        <w:rPr>
          <w:rFonts w:ascii="Verdana" w:eastAsia="Times New Roman" w:hAnsi="Verdana" w:cs="Times New Roman"/>
          <w:b/>
          <w:color w:val="auto"/>
        </w:rPr>
        <w:t xml:space="preserve"> </w:t>
      </w:r>
      <w:r w:rsidR="006916F1">
        <w:rPr>
          <w:rFonts w:ascii="Verdana" w:eastAsia="Times New Roman" w:hAnsi="Verdana" w:cs="Times New Roman"/>
          <w:b/>
          <w:color w:val="auto"/>
        </w:rPr>
        <w:t xml:space="preserve">(LAR) </w:t>
      </w:r>
      <w:r w:rsidR="00F23610">
        <w:rPr>
          <w:rFonts w:ascii="Verdana" w:eastAsia="Times New Roman" w:hAnsi="Verdana" w:cs="Times New Roman"/>
          <w:b/>
          <w:color w:val="auto"/>
        </w:rPr>
        <w:t>Information</w:t>
      </w:r>
    </w:p>
    <w:tbl>
      <w:tblPr>
        <w:tblStyle w:val="TableGrid2"/>
        <w:tblW w:w="0" w:type="auto"/>
        <w:tblInd w:w="-5" w:type="dxa"/>
        <w:tblLook w:val="04A0" w:firstRow="1" w:lastRow="0" w:firstColumn="1" w:lastColumn="0" w:noHBand="0" w:noVBand="1"/>
      </w:tblPr>
      <w:tblGrid>
        <w:gridCol w:w="4675"/>
        <w:gridCol w:w="4675"/>
      </w:tblGrid>
      <w:tr w:rsidR="00E75B12" w:rsidRPr="009A5CC8" w14:paraId="4F78E1FD" w14:textId="77777777" w:rsidTr="00F23610">
        <w:tc>
          <w:tcPr>
            <w:tcW w:w="4675" w:type="dxa"/>
          </w:tcPr>
          <w:p w14:paraId="7053DF7B" w14:textId="77777777" w:rsidR="00E75B12" w:rsidRDefault="00E75B12" w:rsidP="003730BB">
            <w:pPr>
              <w:rPr>
                <w:rFonts w:ascii="Verdana" w:hAnsi="Verdana" w:cs="Times New Roman"/>
                <w:sz w:val="20"/>
              </w:rPr>
            </w:pPr>
            <w:r>
              <w:rPr>
                <w:rFonts w:ascii="Verdana" w:hAnsi="Verdana" w:cs="Times New Roman"/>
                <w:sz w:val="20"/>
              </w:rPr>
              <w:t>Last Name:</w:t>
            </w:r>
          </w:p>
          <w:p w14:paraId="19E19776" w14:textId="77777777" w:rsidR="004C5D1A" w:rsidRDefault="004C5D1A" w:rsidP="003730BB">
            <w:pPr>
              <w:rPr>
                <w:rFonts w:ascii="Verdana" w:hAnsi="Verdana" w:cs="Times New Roman"/>
                <w:sz w:val="20"/>
              </w:rPr>
            </w:pPr>
          </w:p>
          <w:p w14:paraId="2DC60C2A" w14:textId="5CB1539D" w:rsidR="004C5D1A" w:rsidRPr="009A5CC8" w:rsidRDefault="004C5D1A" w:rsidP="003730BB">
            <w:pPr>
              <w:rPr>
                <w:rFonts w:ascii="Verdana" w:hAnsi="Verdana" w:cs="Times New Roman"/>
                <w:sz w:val="20"/>
              </w:rPr>
            </w:pPr>
          </w:p>
        </w:tc>
        <w:tc>
          <w:tcPr>
            <w:tcW w:w="4675" w:type="dxa"/>
          </w:tcPr>
          <w:p w14:paraId="21CD82D3" w14:textId="77777777" w:rsidR="00E75B12" w:rsidRPr="009A5CC8" w:rsidRDefault="00E75B12" w:rsidP="003730BB">
            <w:pPr>
              <w:rPr>
                <w:rFonts w:ascii="Verdana" w:hAnsi="Verdana" w:cs="Times New Roman"/>
                <w:sz w:val="20"/>
              </w:rPr>
            </w:pPr>
            <w:r w:rsidRPr="009A5CC8">
              <w:rPr>
                <w:rFonts w:ascii="Verdana" w:hAnsi="Verdana" w:cs="Times New Roman"/>
                <w:sz w:val="20"/>
              </w:rPr>
              <w:t xml:space="preserve">First Name: </w:t>
            </w:r>
          </w:p>
          <w:p w14:paraId="64208AC7" w14:textId="77777777" w:rsidR="00E75B12" w:rsidRPr="009A5CC8" w:rsidRDefault="00E75B12" w:rsidP="003730BB">
            <w:pPr>
              <w:rPr>
                <w:rFonts w:ascii="Verdana" w:hAnsi="Verdana" w:cs="Times New Roman"/>
                <w:sz w:val="20"/>
              </w:rPr>
            </w:pPr>
          </w:p>
        </w:tc>
      </w:tr>
      <w:tr w:rsidR="00E75B12" w:rsidRPr="009A5CC8" w14:paraId="2C98D826" w14:textId="77777777" w:rsidTr="00F23610">
        <w:tc>
          <w:tcPr>
            <w:tcW w:w="9350" w:type="dxa"/>
            <w:gridSpan w:val="2"/>
          </w:tcPr>
          <w:p w14:paraId="6B827DC0" w14:textId="7E7C5325" w:rsidR="00E75B12" w:rsidRDefault="00E75B12" w:rsidP="003730BB">
            <w:pPr>
              <w:rPr>
                <w:rFonts w:ascii="Verdana" w:hAnsi="Verdana" w:cs="Times New Roman"/>
                <w:sz w:val="20"/>
              </w:rPr>
            </w:pPr>
            <w:bookmarkStart w:id="7" w:name="_Hlk31025976"/>
            <w:r w:rsidRPr="007B4A5C">
              <w:rPr>
                <w:rFonts w:ascii="Verdana" w:hAnsi="Verdana" w:cs="Times New Roman"/>
                <w:sz w:val="20"/>
              </w:rPr>
              <w:t>Phone Number:</w:t>
            </w:r>
          </w:p>
          <w:p w14:paraId="028EA503" w14:textId="77777777" w:rsidR="004C5D1A" w:rsidRPr="009A5CC8" w:rsidRDefault="004C5D1A" w:rsidP="003730BB">
            <w:pPr>
              <w:rPr>
                <w:rFonts w:ascii="Verdana" w:hAnsi="Verdana" w:cs="Times New Roman"/>
                <w:sz w:val="20"/>
              </w:rPr>
            </w:pPr>
          </w:p>
          <w:p w14:paraId="081F1C99" w14:textId="77777777" w:rsidR="00E75B12" w:rsidRPr="009A5CC8" w:rsidRDefault="00E75B12" w:rsidP="003730BB">
            <w:pPr>
              <w:rPr>
                <w:rFonts w:ascii="Verdana" w:hAnsi="Verdana" w:cs="Times New Roman"/>
                <w:sz w:val="20"/>
              </w:rPr>
            </w:pPr>
          </w:p>
        </w:tc>
      </w:tr>
      <w:tr w:rsidR="00E75B12" w:rsidRPr="009A5CC8" w14:paraId="34D852FA" w14:textId="77777777" w:rsidTr="00F23610">
        <w:tc>
          <w:tcPr>
            <w:tcW w:w="9350" w:type="dxa"/>
            <w:gridSpan w:val="2"/>
          </w:tcPr>
          <w:p w14:paraId="4DD13932" w14:textId="4A3B4658" w:rsidR="004C5D1A" w:rsidRDefault="00E75B12" w:rsidP="003730BB">
            <w:pPr>
              <w:rPr>
                <w:rFonts w:ascii="Verdana" w:hAnsi="Verdana" w:cs="Times New Roman"/>
                <w:sz w:val="20"/>
              </w:rPr>
            </w:pPr>
            <w:r w:rsidRPr="007B4A5C">
              <w:rPr>
                <w:rFonts w:ascii="Verdana" w:hAnsi="Verdana" w:cs="Times New Roman"/>
                <w:sz w:val="20"/>
              </w:rPr>
              <w:t>Address:</w:t>
            </w:r>
          </w:p>
          <w:p w14:paraId="3317D878" w14:textId="77777777" w:rsidR="00E75B12" w:rsidRPr="009A5CC8" w:rsidRDefault="00E75B12" w:rsidP="003730BB">
            <w:pPr>
              <w:rPr>
                <w:rFonts w:ascii="Verdana" w:hAnsi="Verdana" w:cs="Times New Roman"/>
                <w:sz w:val="20"/>
              </w:rPr>
            </w:pPr>
          </w:p>
        </w:tc>
      </w:tr>
      <w:bookmarkEnd w:id="6"/>
      <w:bookmarkEnd w:id="7"/>
    </w:tbl>
    <w:p w14:paraId="4A729AFF" w14:textId="34305B65" w:rsidR="00F23610" w:rsidRDefault="00F23610" w:rsidP="00E75B12">
      <w:pPr>
        <w:pBdr>
          <w:bottom w:val="single" w:sz="12" w:space="1" w:color="auto"/>
        </w:pBdr>
        <w:rPr>
          <w:rFonts w:ascii="Verdana" w:eastAsia="Times New Roman" w:hAnsi="Verdana" w:cs="Times New Roman"/>
          <w:b/>
          <w:color w:val="auto"/>
        </w:rPr>
      </w:pPr>
    </w:p>
    <w:p w14:paraId="55FFE7EF" w14:textId="0A0FAD2A" w:rsidR="00E75B12" w:rsidRDefault="00E17242" w:rsidP="00E75B12">
      <w:pPr>
        <w:pBdr>
          <w:bottom w:val="single" w:sz="12" w:space="1" w:color="auto"/>
        </w:pBdr>
        <w:rPr>
          <w:rFonts w:ascii="Verdana" w:eastAsia="Times New Roman" w:hAnsi="Verdana" w:cs="Times New Roman"/>
          <w:b/>
          <w:color w:val="auto"/>
        </w:rPr>
      </w:pPr>
      <w:r w:rsidRPr="00E46E7C">
        <w:rPr>
          <w:rFonts w:ascii="Verdana" w:eastAsia="MS Mincho" w:hAnsi="Verdana" w:cs="Times New Roman"/>
          <w:noProof/>
          <w:color w:val="auto"/>
        </w:rPr>
        <mc:AlternateContent>
          <mc:Choice Requires="wps">
            <w:drawing>
              <wp:anchor distT="45720" distB="45720" distL="114300" distR="114300" simplePos="0" relativeHeight="251659264" behindDoc="0" locked="0" layoutInCell="1" allowOverlap="1" wp14:anchorId="6F938DE4" wp14:editId="03EFD8A3">
                <wp:simplePos x="0" y="0"/>
                <wp:positionH relativeFrom="margin">
                  <wp:align>right</wp:align>
                </wp:positionH>
                <wp:positionV relativeFrom="paragraph">
                  <wp:posOffset>307975</wp:posOffset>
                </wp:positionV>
                <wp:extent cx="5924550" cy="14097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9700"/>
                        </a:xfrm>
                        <a:prstGeom prst="rect">
                          <a:avLst/>
                        </a:prstGeom>
                        <a:solidFill>
                          <a:srgbClr val="FFFFFF"/>
                        </a:solidFill>
                        <a:ln w="9525">
                          <a:solidFill>
                            <a:srgbClr val="000000"/>
                          </a:solidFill>
                          <a:miter lim="800000"/>
                          <a:headEnd/>
                          <a:tailEnd/>
                        </a:ln>
                      </wps:spPr>
                      <wps:txbx>
                        <w:txbxContent>
                          <w:p w14:paraId="4E01CFFD" w14:textId="77777777" w:rsidR="00E75B12" w:rsidRDefault="00D80F50"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63393F53" w:rsidR="00E75B12" w:rsidRDefault="00D80F50"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E17242">
                              <w:t>child’s MDCP services to continue during the fair hearings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51CF8446" w:rsidR="00E75B12" w:rsidRPr="00CB0A23" w:rsidRDefault="00E75B12" w:rsidP="00E75B12">
                            <w:pPr>
                              <w:pStyle w:val="BodyText"/>
                              <w:spacing w:before="0"/>
                            </w:pPr>
                            <w:r>
                              <w:t xml:space="preserve">Signature – </w:t>
                            </w:r>
                            <w:r w:rsidRPr="00E46E7C">
                              <w:t>Member, Parent</w:t>
                            </w:r>
                            <w:r w:rsidR="00FF647B">
                              <w:t xml:space="preserve"> or </w:t>
                            </w:r>
                            <w:r w:rsidRPr="00E46E7C">
                              <w:t xml:space="preserve">Guardian, or </w:t>
                            </w:r>
                            <w:r w:rsidR="00E17242">
                              <w:t>L</w:t>
                            </w:r>
                            <w:r w:rsidRPr="00E46E7C">
                              <w:t>AR</w:t>
                            </w:r>
                            <w:r>
                              <w:tab/>
                            </w:r>
                            <w:r>
                              <w:tab/>
                            </w:r>
                            <w:r>
                              <w:tab/>
                            </w:r>
                            <w:r>
                              <w:tab/>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938DE4" id="_x0000_t202" coordsize="21600,21600" o:spt="202" path="m,l,21600r21600,l21600,xe">
                <v:stroke joinstyle="miter"/>
                <v:path gradientshapeok="t" o:connecttype="rect"/>
              </v:shapetype>
              <v:shape id="Text Box 2" o:spid="_x0000_s1026" type="#_x0000_t202" style="position:absolute;margin-left:415.3pt;margin-top:24.25pt;width:466.5pt;height:111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yfi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">
                <v:textbox>
                  <w:txbxContent>
                    <w:p w14:paraId="4E01CFFD" w14:textId="77777777" w:rsidR="00E75B12" w:rsidRDefault="00D80F50" w:rsidP="00E75B12">
                      <w:pPr>
                        <w:pStyle w:val="BodyText"/>
                      </w:pPr>
                      <w:sdt>
                        <w:sdtPr>
                          <w:rPr>
                            <w:sz w:val="28"/>
                          </w:rPr>
                          <w:id w:val="-1906214257"/>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t>I want a fair hearing.</w:t>
                      </w:r>
                    </w:p>
                    <w:p w14:paraId="3694F40D" w14:textId="63393F53" w:rsidR="00E75B12" w:rsidRDefault="00D80F50" w:rsidP="00E75B12">
                      <w:pPr>
                        <w:pStyle w:val="BodyText"/>
                      </w:pPr>
                      <w:sdt>
                        <w:sdtPr>
                          <w:rPr>
                            <w:sz w:val="28"/>
                          </w:rPr>
                          <w:id w:val="771055635"/>
                          <w14:checkbox>
                            <w14:checked w14:val="0"/>
                            <w14:checkedState w14:val="2612" w14:font="MS Gothic"/>
                            <w14:uncheckedState w14:val="2610" w14:font="MS Gothic"/>
                          </w14:checkbox>
                        </w:sdtPr>
                        <w:sdtEndPr/>
                        <w:sdtContent>
                          <w:r w:rsidR="00E75B12">
                            <w:rPr>
                              <w:rFonts w:ascii="MS Gothic" w:eastAsia="MS Gothic" w:hAnsi="MS Gothic" w:hint="eastAsia"/>
                              <w:sz w:val="28"/>
                            </w:rPr>
                            <w:t>☐</w:t>
                          </w:r>
                        </w:sdtContent>
                      </w:sdt>
                      <w:r w:rsidR="00E75B12" w:rsidRPr="00E46E7C">
                        <w:rPr>
                          <w:sz w:val="28"/>
                        </w:rPr>
                        <w:t xml:space="preserve"> </w:t>
                      </w:r>
                      <w:r w:rsidR="00E75B12" w:rsidRPr="00E46E7C">
                        <w:t xml:space="preserve">I </w:t>
                      </w:r>
                      <w:r w:rsidR="00E75B12">
                        <w:t xml:space="preserve">want my </w:t>
                      </w:r>
                      <w:r w:rsidR="00E17242">
                        <w:t>child’s MDCP services to continue during the fair hearings process.</w:t>
                      </w:r>
                      <w:r w:rsidR="00E75B12">
                        <w:t xml:space="preserve"> </w:t>
                      </w:r>
                    </w:p>
                    <w:p w14:paraId="0B637A15" w14:textId="77777777" w:rsidR="00E75B12" w:rsidRDefault="00E75B12" w:rsidP="00E75B12">
                      <w:pPr>
                        <w:pStyle w:val="BodyText"/>
                        <w:spacing w:before="0"/>
                      </w:pPr>
                      <w:r>
                        <w:t xml:space="preserve">_____________________________________________  </w:t>
                      </w:r>
                      <w:r>
                        <w:tab/>
                      </w:r>
                      <w:r>
                        <w:tab/>
                        <w:t>_____________</w:t>
                      </w:r>
                    </w:p>
                    <w:p w14:paraId="024F2590" w14:textId="51CF8446" w:rsidR="00E75B12" w:rsidRPr="00CB0A23" w:rsidRDefault="00E75B12" w:rsidP="00E75B12">
                      <w:pPr>
                        <w:pStyle w:val="BodyText"/>
                        <w:spacing w:before="0"/>
                      </w:pPr>
                      <w:r>
                        <w:t xml:space="preserve">Signature – </w:t>
                      </w:r>
                      <w:r w:rsidRPr="00E46E7C">
                        <w:t>Member, Parent</w:t>
                      </w:r>
                      <w:r w:rsidR="00FF647B">
                        <w:t xml:space="preserve"> or </w:t>
                      </w:r>
                      <w:r w:rsidRPr="00E46E7C">
                        <w:t xml:space="preserve">Guardian, or </w:t>
                      </w:r>
                      <w:r w:rsidR="00E17242">
                        <w:t>L</w:t>
                      </w:r>
                      <w:r w:rsidRPr="00E46E7C">
                        <w:t>AR</w:t>
                      </w:r>
                      <w:r>
                        <w:tab/>
                      </w:r>
                      <w:r>
                        <w:tab/>
                      </w:r>
                      <w:r>
                        <w:tab/>
                      </w:r>
                      <w:r>
                        <w:tab/>
                        <w:t>Date</w:t>
                      </w:r>
                    </w:p>
                  </w:txbxContent>
                </v:textbox>
                <w10:wrap type="square" anchorx="margin"/>
              </v:shape>
            </w:pict>
          </mc:Fallback>
        </mc:AlternateContent>
      </w:r>
      <w:r w:rsidR="00E75B12">
        <w:rPr>
          <w:rFonts w:ascii="Verdana" w:eastAsia="Times New Roman" w:hAnsi="Verdana" w:cs="Times New Roman"/>
          <w:b/>
          <w:color w:val="auto"/>
        </w:rPr>
        <w:t>Request a Fair Hearing</w:t>
      </w:r>
    </w:p>
    <w:p w14:paraId="6F8C0CFC" w14:textId="46CB8DE7" w:rsidR="00E75B12" w:rsidRPr="00A60FEA" w:rsidRDefault="00E75B12" w:rsidP="00A60FEA">
      <w:pPr>
        <w:spacing w:after="120" w:line="264" w:lineRule="auto"/>
        <w:rPr>
          <w:rFonts w:ascii="Verdana" w:eastAsia="Times New Roman" w:hAnsi="Verdana" w:cs="Times New Roman"/>
          <w:color w:val="0563C1"/>
          <w:u w:val="single"/>
        </w:rPr>
      </w:pPr>
    </w:p>
    <w:sectPr w:rsidR="00E75B12" w:rsidRPr="00A60FE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BE0A2" w14:textId="77777777" w:rsidR="00D80F50" w:rsidRDefault="00D80F50" w:rsidP="00DF48C7">
      <w:pPr>
        <w:spacing w:line="240" w:lineRule="auto"/>
      </w:pPr>
      <w:r>
        <w:separator/>
      </w:r>
    </w:p>
  </w:endnote>
  <w:endnote w:type="continuationSeparator" w:id="0">
    <w:p w14:paraId="236CE896" w14:textId="77777777" w:rsidR="00D80F50" w:rsidRDefault="00D80F50" w:rsidP="00DF48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61C28" w14:textId="77777777" w:rsidR="00804A45" w:rsidRDefault="00804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6296488"/>
      <w:docPartObj>
        <w:docPartGallery w:val="Page Numbers (Bottom of Page)"/>
        <w:docPartUnique/>
      </w:docPartObj>
    </w:sdtPr>
    <w:sdtEndPr>
      <w:rPr>
        <w:noProof/>
      </w:rPr>
    </w:sdtEndPr>
    <w:sdtContent>
      <w:p w14:paraId="6C6FDF35" w14:textId="28B42CF1" w:rsidR="00DF48C7" w:rsidRDefault="00DF48C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30A1E4" w14:textId="0EC212CB" w:rsidR="00DF48C7" w:rsidRDefault="00866E9B" w:rsidP="00866E9B">
    <w:pPr>
      <w:pStyle w:val="Footer"/>
    </w:pPr>
    <w:r w:rsidRPr="002D3167">
      <w:rPr>
        <w:sz w:val="20"/>
        <w:szCs w:val="20"/>
      </w:rPr>
      <w:t>06-2021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2AC5" w14:textId="77777777" w:rsidR="00804A45" w:rsidRDefault="00804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685F4" w14:textId="77777777" w:rsidR="00D80F50" w:rsidRDefault="00D80F50" w:rsidP="00DF48C7">
      <w:pPr>
        <w:spacing w:line="240" w:lineRule="auto"/>
      </w:pPr>
      <w:r>
        <w:separator/>
      </w:r>
    </w:p>
  </w:footnote>
  <w:footnote w:type="continuationSeparator" w:id="0">
    <w:p w14:paraId="799ED73E" w14:textId="77777777" w:rsidR="00D80F50" w:rsidRDefault="00D80F50" w:rsidP="00DF48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22453" w14:textId="77777777" w:rsidR="00804A45" w:rsidRDefault="00804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A55D3" w14:textId="77777777" w:rsidR="00804A45" w:rsidRDefault="00804A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C2E53" w14:textId="77777777" w:rsidR="00804A45" w:rsidRDefault="00804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1C9064C8"/>
    <w:multiLevelType w:val="multilevel"/>
    <w:tmpl w:val="A3C08CF6"/>
    <w:numStyleLink w:val="HHSNumbering"/>
  </w:abstractNum>
  <w:abstractNum w:abstractNumId="13"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4"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087E9C"/>
    <w:multiLevelType w:val="hybridMultilevel"/>
    <w:tmpl w:val="F0E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145CC2"/>
    <w:multiLevelType w:val="hybridMultilevel"/>
    <w:tmpl w:val="ADDE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9" w15:restartNumberingAfterBreak="0">
    <w:nsid w:val="6DBA4592"/>
    <w:multiLevelType w:val="hybridMultilevel"/>
    <w:tmpl w:val="572A7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D21247A"/>
    <w:multiLevelType w:val="hybridMultilevel"/>
    <w:tmpl w:val="0816933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3"/>
  </w:num>
  <w:num w:numId="18">
    <w:abstractNumId w:val="18"/>
  </w:num>
  <w:num w:numId="19">
    <w:abstractNumId w:val="12"/>
  </w:num>
  <w:num w:numId="20">
    <w:abstractNumId w:val="18"/>
  </w:num>
  <w:num w:numId="21">
    <w:abstractNumId w:val="18"/>
  </w:num>
  <w:num w:numId="22">
    <w:abstractNumId w:val="18"/>
  </w:num>
  <w:num w:numId="23">
    <w:abstractNumId w:val="18"/>
  </w:num>
  <w:num w:numId="24">
    <w:abstractNumId w:val="18"/>
  </w:num>
  <w:num w:numId="25">
    <w:abstractNumId w:val="15"/>
  </w:num>
  <w:num w:numId="26">
    <w:abstractNumId w:val="18"/>
  </w:num>
  <w:num w:numId="27">
    <w:abstractNumId w:val="14"/>
  </w:num>
  <w:num w:numId="28">
    <w:abstractNumId w:val="13"/>
  </w:num>
  <w:num w:numId="29">
    <w:abstractNumId w:val="18"/>
  </w:num>
  <w:num w:numId="30">
    <w:abstractNumId w:val="15"/>
  </w:num>
  <w:num w:numId="31">
    <w:abstractNumId w:val="18"/>
  </w:num>
  <w:num w:numId="32">
    <w:abstractNumId w:val="14"/>
  </w:num>
  <w:num w:numId="33">
    <w:abstractNumId w:val="18"/>
  </w:num>
  <w:num w:numId="34">
    <w:abstractNumId w:val="13"/>
  </w:num>
  <w:num w:numId="35">
    <w:abstractNumId w:val="15"/>
  </w:num>
  <w:num w:numId="36">
    <w:abstractNumId w:val="18"/>
  </w:num>
  <w:num w:numId="37">
    <w:abstractNumId w:val="14"/>
  </w:num>
  <w:num w:numId="38">
    <w:abstractNumId w:val="15"/>
  </w:num>
  <w:num w:numId="39">
    <w:abstractNumId w:val="11"/>
  </w:num>
  <w:num w:numId="40">
    <w:abstractNumId w:val="17"/>
  </w:num>
  <w:num w:numId="41">
    <w:abstractNumId w:val="19"/>
  </w:num>
  <w:num w:numId="42">
    <w:abstractNumId w:val="20"/>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12"/>
    <w:rsid w:val="00015723"/>
    <w:rsid w:val="00031929"/>
    <w:rsid w:val="00051D10"/>
    <w:rsid w:val="00055189"/>
    <w:rsid w:val="00086875"/>
    <w:rsid w:val="000A771B"/>
    <w:rsid w:val="000E09DA"/>
    <w:rsid w:val="000E523E"/>
    <w:rsid w:val="001157B7"/>
    <w:rsid w:val="00121D85"/>
    <w:rsid w:val="00130F7C"/>
    <w:rsid w:val="00143D54"/>
    <w:rsid w:val="00160603"/>
    <w:rsid w:val="00166857"/>
    <w:rsid w:val="0016794A"/>
    <w:rsid w:val="0018441E"/>
    <w:rsid w:val="0019695A"/>
    <w:rsid w:val="001B3AF5"/>
    <w:rsid w:val="001C6029"/>
    <w:rsid w:val="001E7579"/>
    <w:rsid w:val="002446D9"/>
    <w:rsid w:val="00256E0E"/>
    <w:rsid w:val="00266781"/>
    <w:rsid w:val="002729CB"/>
    <w:rsid w:val="00283C06"/>
    <w:rsid w:val="00284A4B"/>
    <w:rsid w:val="002A4EE9"/>
    <w:rsid w:val="002A7A3E"/>
    <w:rsid w:val="002C2D64"/>
    <w:rsid w:val="002D56A2"/>
    <w:rsid w:val="00314B8C"/>
    <w:rsid w:val="00317178"/>
    <w:rsid w:val="0032052B"/>
    <w:rsid w:val="00332612"/>
    <w:rsid w:val="0034030F"/>
    <w:rsid w:val="00345F8A"/>
    <w:rsid w:val="00352A2E"/>
    <w:rsid w:val="00352F6C"/>
    <w:rsid w:val="003907A4"/>
    <w:rsid w:val="00393D3E"/>
    <w:rsid w:val="003A2C00"/>
    <w:rsid w:val="003F1869"/>
    <w:rsid w:val="00407BE6"/>
    <w:rsid w:val="00407E5E"/>
    <w:rsid w:val="004250F3"/>
    <w:rsid w:val="00441269"/>
    <w:rsid w:val="004654AE"/>
    <w:rsid w:val="00467816"/>
    <w:rsid w:val="004A1A49"/>
    <w:rsid w:val="004B3E1A"/>
    <w:rsid w:val="004C5D1A"/>
    <w:rsid w:val="004E024A"/>
    <w:rsid w:val="00526CA1"/>
    <w:rsid w:val="00544463"/>
    <w:rsid w:val="00571121"/>
    <w:rsid w:val="005A4981"/>
    <w:rsid w:val="005B5ADE"/>
    <w:rsid w:val="005B630F"/>
    <w:rsid w:val="005C4E39"/>
    <w:rsid w:val="005E65AD"/>
    <w:rsid w:val="005F6B5F"/>
    <w:rsid w:val="00635609"/>
    <w:rsid w:val="0064014F"/>
    <w:rsid w:val="00663626"/>
    <w:rsid w:val="0068283E"/>
    <w:rsid w:val="006909E2"/>
    <w:rsid w:val="006916F1"/>
    <w:rsid w:val="006D2B7E"/>
    <w:rsid w:val="006D71AF"/>
    <w:rsid w:val="006F58EA"/>
    <w:rsid w:val="006F6C3B"/>
    <w:rsid w:val="007007DD"/>
    <w:rsid w:val="00700F6B"/>
    <w:rsid w:val="007051A3"/>
    <w:rsid w:val="00706746"/>
    <w:rsid w:val="00707818"/>
    <w:rsid w:val="007105D9"/>
    <w:rsid w:val="00717480"/>
    <w:rsid w:val="007247A3"/>
    <w:rsid w:val="00737AB4"/>
    <w:rsid w:val="00741D2A"/>
    <w:rsid w:val="007A221C"/>
    <w:rsid w:val="007B3AD0"/>
    <w:rsid w:val="007C4258"/>
    <w:rsid w:val="007E6521"/>
    <w:rsid w:val="00804A45"/>
    <w:rsid w:val="0081308B"/>
    <w:rsid w:val="00813CDF"/>
    <w:rsid w:val="008335FC"/>
    <w:rsid w:val="00845480"/>
    <w:rsid w:val="00866E9B"/>
    <w:rsid w:val="0089319D"/>
    <w:rsid w:val="008B0B37"/>
    <w:rsid w:val="008B3310"/>
    <w:rsid w:val="008D49D1"/>
    <w:rsid w:val="008E392E"/>
    <w:rsid w:val="008E7884"/>
    <w:rsid w:val="00900A3C"/>
    <w:rsid w:val="00912F5C"/>
    <w:rsid w:val="009345F2"/>
    <w:rsid w:val="009408CB"/>
    <w:rsid w:val="00941260"/>
    <w:rsid w:val="00943571"/>
    <w:rsid w:val="0096540E"/>
    <w:rsid w:val="00965452"/>
    <w:rsid w:val="00973878"/>
    <w:rsid w:val="009806D1"/>
    <w:rsid w:val="00983298"/>
    <w:rsid w:val="0098585B"/>
    <w:rsid w:val="009B60E5"/>
    <w:rsid w:val="009D6154"/>
    <w:rsid w:val="00A25613"/>
    <w:rsid w:val="00A3795E"/>
    <w:rsid w:val="00A4048C"/>
    <w:rsid w:val="00A60FEA"/>
    <w:rsid w:val="00A7390F"/>
    <w:rsid w:val="00A85EF7"/>
    <w:rsid w:val="00A93B23"/>
    <w:rsid w:val="00B005C7"/>
    <w:rsid w:val="00B0143B"/>
    <w:rsid w:val="00B01B26"/>
    <w:rsid w:val="00B4220E"/>
    <w:rsid w:val="00B43B71"/>
    <w:rsid w:val="00B63435"/>
    <w:rsid w:val="00B75990"/>
    <w:rsid w:val="00B77228"/>
    <w:rsid w:val="00BA6C8F"/>
    <w:rsid w:val="00BF78EB"/>
    <w:rsid w:val="00C428DF"/>
    <w:rsid w:val="00C4740F"/>
    <w:rsid w:val="00C47A09"/>
    <w:rsid w:val="00C57FEA"/>
    <w:rsid w:val="00C65375"/>
    <w:rsid w:val="00C904C9"/>
    <w:rsid w:val="00CA6447"/>
    <w:rsid w:val="00D32752"/>
    <w:rsid w:val="00D40BBC"/>
    <w:rsid w:val="00D5540F"/>
    <w:rsid w:val="00D7254C"/>
    <w:rsid w:val="00D80F50"/>
    <w:rsid w:val="00D90671"/>
    <w:rsid w:val="00D90962"/>
    <w:rsid w:val="00DF3E4A"/>
    <w:rsid w:val="00DF48C7"/>
    <w:rsid w:val="00E06C3D"/>
    <w:rsid w:val="00E17242"/>
    <w:rsid w:val="00E24DB5"/>
    <w:rsid w:val="00E303D0"/>
    <w:rsid w:val="00E340EB"/>
    <w:rsid w:val="00E73A8B"/>
    <w:rsid w:val="00E73E58"/>
    <w:rsid w:val="00E75B12"/>
    <w:rsid w:val="00E77CA4"/>
    <w:rsid w:val="00E93DAE"/>
    <w:rsid w:val="00EB546B"/>
    <w:rsid w:val="00ED202F"/>
    <w:rsid w:val="00EF3749"/>
    <w:rsid w:val="00EF6E1E"/>
    <w:rsid w:val="00F06515"/>
    <w:rsid w:val="00F221DA"/>
    <w:rsid w:val="00F23610"/>
    <w:rsid w:val="00F250AC"/>
    <w:rsid w:val="00F42439"/>
    <w:rsid w:val="00F44533"/>
    <w:rsid w:val="00F51B06"/>
    <w:rsid w:val="00F872F4"/>
    <w:rsid w:val="00FB10F5"/>
    <w:rsid w:val="00FB5964"/>
    <w:rsid w:val="00FC04BF"/>
    <w:rsid w:val="00FD1BD8"/>
    <w:rsid w:val="00FF4B45"/>
    <w:rsid w:val="00FF64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0D16C"/>
  <w15:chartTrackingRefBased/>
  <w15:docId w15:val="{FF8FBD49-8F6B-4A90-9CF8-E8CFC2319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19695A"/>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eastAsiaTheme="majorEastAsia" w:hAnsiTheme="majorHAnsi" w:cstheme="majorBidi"/>
      <w:color w:val="022167" w:themeColor="text1"/>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eastAsiaTheme="majorEastAsia" w:hAnsiTheme="majorHAnsi" w:cstheme="majorBidi"/>
      <w:b/>
      <w:color w:val="022167" w:themeColor="text1"/>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eastAsiaTheme="majorEastAsia" w:hAnsiTheme="majorHAnsi" w:cstheme="majorBidi"/>
      <w:color w:val="1A558D" w:themeColor="accent1" w:themeShade="7F"/>
      <w:sz w:val="24"/>
      <w:szCs w:val="24"/>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eastAsiaTheme="majorEastAsia" w:hAnsiTheme="majorHAnsi" w:cstheme="majorBid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eastAsiaTheme="majorEastAsia" w:hAnsiTheme="majorHAnsi" w:cstheme="majorBidi"/>
      <w:color w:val="022167" w:themeColor="text1"/>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eastAsiaTheme="majorEastAsia" w:hAnsiTheme="majorHAnsi" w:cstheme="majorBid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iPriority w:val="39"/>
    <w:unhideWhenUsed/>
    <w:rsid w:val="00266781"/>
    <w:pPr>
      <w:tabs>
        <w:tab w:val="center" w:pos="4680"/>
        <w:tab w:val="right" w:pos="9360"/>
      </w:tabs>
      <w:spacing w:line="240" w:lineRule="auto"/>
    </w:pPr>
  </w:style>
  <w:style w:type="character" w:customStyle="1" w:styleId="HeaderChar">
    <w:name w:val="Header Char"/>
    <w:basedOn w:val="DefaultParagraphFont"/>
    <w:link w:val="Header"/>
    <w:uiPriority w:val="39"/>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contextualSpacing/>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contextualSpacing/>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contextualSpacing/>
    </w:pPr>
    <w:rPr>
      <w:szCs w:val="20"/>
    </w:rPr>
  </w:style>
  <w:style w:type="paragraph" w:styleId="Title">
    <w:name w:val="Title"/>
    <w:basedOn w:val="Normal"/>
    <w:next w:val="Subtitle"/>
    <w:link w:val="TitleChar"/>
    <w:uiPriority w:val="28"/>
    <w:qFormat/>
    <w:rsid w:val="008B0B37"/>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contextualSpacing/>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customStyle="1" w:styleId="TableGrid2">
    <w:name w:val="Table Grid2"/>
    <w:basedOn w:val="TableNormal"/>
    <w:next w:val="TableGrid"/>
    <w:uiPriority w:val="39"/>
    <w:rsid w:val="00E75B12"/>
    <w:pPr>
      <w:spacing w:line="240" w:lineRule="auto"/>
    </w:pPr>
    <w:rPr>
      <w:rFonts w:eastAsia="Times New Roman"/>
      <w:color w:val="auto"/>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60FE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664194">
      <w:bodyDiv w:val="1"/>
      <w:marLeft w:val="0"/>
      <w:marRight w:val="0"/>
      <w:marTop w:val="0"/>
      <w:marBottom w:val="0"/>
      <w:divBdr>
        <w:top w:val="none" w:sz="0" w:space="0" w:color="auto"/>
        <w:left w:val="none" w:sz="0" w:space="0" w:color="auto"/>
        <w:bottom w:val="none" w:sz="0" w:space="0" w:color="auto"/>
        <w:right w:val="none" w:sz="0" w:space="0" w:color="auto"/>
      </w:divBdr>
    </w:div>
    <w:div w:id="348914395">
      <w:bodyDiv w:val="1"/>
      <w:marLeft w:val="0"/>
      <w:marRight w:val="0"/>
      <w:marTop w:val="0"/>
      <w:marBottom w:val="0"/>
      <w:divBdr>
        <w:top w:val="none" w:sz="0" w:space="0" w:color="auto"/>
        <w:left w:val="none" w:sz="0" w:space="0" w:color="auto"/>
        <w:bottom w:val="none" w:sz="0" w:space="0" w:color="auto"/>
        <w:right w:val="none" w:sz="0" w:space="0" w:color="auto"/>
      </w:divBdr>
    </w:div>
    <w:div w:id="136532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hs.texas.gov/managed-care-help"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76D89E10883A4BAF3F80B2D87DA700" ma:contentTypeVersion="1035" ma:contentTypeDescription="Create a new document." ma:contentTypeScope="" ma:versionID="4f51b9695c3cbace38640bdf1c8a8956">
  <xsd:schema xmlns:xsd="http://www.w3.org/2001/XMLSchema" xmlns:xs="http://www.w3.org/2001/XMLSchema" xmlns:p="http://schemas.microsoft.com/office/2006/metadata/properties" xmlns:ns1="http://schemas.microsoft.com/sharepoint/v3" xmlns:ns2="ea37a463-b99d-470c-8a85-4153a11441a9" xmlns:ns3="17ab7661-9eb7-41be-9790-1abb21f30c79" targetNamespace="http://schemas.microsoft.com/office/2006/metadata/properties" ma:root="true" ma:fieldsID="b7fcd4c8083f8d122f76c433ab237a87" ns1:_="" ns2:_="" ns3:_="">
    <xsd:import namespace="http://schemas.microsoft.com/sharepoint/v3"/>
    <xsd:import namespace="ea37a463-b99d-470c-8a85-4153a11441a9"/>
    <xsd:import namespace="17ab7661-9eb7-41be-9790-1abb21f30c79"/>
    <xsd:element name="properties">
      <xsd:complexType>
        <xsd:sequence>
          <xsd:element name="documentManagement">
            <xsd:complexType>
              <xsd:all>
                <xsd:element ref="ns2:_dlc_DocIdUrl" minOccurs="0"/>
                <xsd:element ref="ns3:DateandTime" minOccurs="0"/>
                <xsd:element ref="ns3:Incorporated_x0020_into_x0020_SKOPH" minOccurs="0"/>
                <xsd:element ref="ns3:Incorporated_x0020_into_x0020_SPOPH" minOccurs="0"/>
                <xsd:element ref="ns3:Comments"/>
                <xsd:element ref="ns2:SharedWithUsers" minOccurs="0"/>
                <xsd:element ref="ns2:SharedWithDetails" minOccurs="0"/>
                <xsd:element ref="ns3:MediaServiceMetadata" minOccurs="0"/>
                <xsd:element ref="ns3:MediaServiceFastMetadata" minOccurs="0"/>
                <xsd:element ref="ns2:_dlc_DocId" minOccurs="0"/>
                <xsd:element ref="ns2:_dlc_DocIdPersistId"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Com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ma:readOnly="false">
      <xsd:simpleType>
        <xsd:restriction base="dms:Note"/>
      </xsd:simpleType>
    </xsd:element>
    <xsd:element name="_ip_UnifiedCompliancePolicyUIAction" ma:index="20"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37a463-b99d-470c-8a85-4153a11441a9" elementFormDefault="qualified">
    <xsd:import namespace="http://schemas.microsoft.com/office/2006/documentManagement/types"/>
    <xsd:import namespace="http://schemas.microsoft.com/office/infopath/2007/PartnerControls"/>
    <xsd:element name="_dlc_DocIdUrl" ma:index="2"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SharedWithUsers" ma:index="8" nillable="true" ma:displayName="Shared With"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hidden="true" ma:internalName="SharedWithDetails" ma:readOnly="true">
      <xsd:simpleType>
        <xsd:restriction base="dms:Note"/>
      </xsd:simpleType>
    </xsd:element>
    <xsd:element name="_dlc_DocId" ma:index="14" nillable="true" ma:displayName="Document ID Value" ma:description="The value of the document ID assigned to this item." ma:hidden="true" ma:internalName="_dlc_DocId" ma:readOnly="false">
      <xsd:simpleType>
        <xsd:restriction base="dms:Text"/>
      </xsd:simpleType>
    </xsd:element>
    <xsd:element name="_dlc_DocIdPersistId" ma:index="16" nillable="true" ma:displayName="Persist ID" ma:description="Keep ID on add." ma:hidden="true" ma:internalName="_dlc_DocIdPersistId"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ab7661-9eb7-41be-9790-1abb21f30c79" elementFormDefault="qualified">
    <xsd:import namespace="http://schemas.microsoft.com/office/2006/documentManagement/types"/>
    <xsd:import namespace="http://schemas.microsoft.com/office/infopath/2007/PartnerControls"/>
    <xsd:element name="DateandTime" ma:index="3" nillable="true" ma:displayName="Date and Time" ma:default="[today]" ma:format="DateTime" ma:internalName="DateandTime" ma:readOnly="false">
      <xsd:simpleType>
        <xsd:restriction base="dms:DateTime"/>
      </xsd:simpleType>
    </xsd:element>
    <xsd:element name="Incorporated_x0020_into_x0020_SKOPH" ma:index="4" nillable="true" ma:displayName="Incorporated into SKOPH" ma:default="1" ma:internalName="Incorporated_x0020_into_x0020_SKOPH" ma:readOnly="false">
      <xsd:simpleType>
        <xsd:restriction base="dms:Boolean"/>
      </xsd:simpleType>
    </xsd:element>
    <xsd:element name="Incorporated_x0020_into_x0020_SPOPH" ma:index="5" nillable="true" ma:displayName="Incorporated into SPOPH" ma:default="1" ma:internalName="Incorporated_x0020_into_x0020_SPOPH" ma:readOnly="false">
      <xsd:simpleType>
        <xsd:restriction base="dms:Boolean"/>
      </xsd:simpleType>
    </xsd:element>
    <xsd:element name="Comments" ma:index="6" ma:displayName="Comments" ma:internalName="Comments" ma:readOnly="false">
      <xsd:simpleType>
        <xsd:restriction base="dms:Note"/>
      </xsd:simpleType>
    </xsd:element>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DateTaken" ma:index="21" nillable="true" ma:displayName="MediaServiceDateTaken" ma:hidden="true" ma:internalName="MediaServiceDateTaken" ma:readOnly="true">
      <xsd:simpleType>
        <xsd:restriction base="dms:Text"/>
      </xsd:simpleType>
    </xsd:element>
    <xsd:element name="MediaServiceAutoTags" ma:index="22" nillable="true" ma:displayName="Tags" ma:hidden="true" ma:internalName="MediaServiceAutoTags" ma:readOnly="true">
      <xsd:simpleType>
        <xsd:restriction base="dms:Text"/>
      </xsd:simpleType>
    </xsd:element>
    <xsd:element name="MediaServiceLocation" ma:index="23" nillable="true" ma:displayName="Location" ma:hidden="true" ma:internalName="MediaServiceLocation" ma:readOnly="true">
      <xsd:simpleType>
        <xsd:restriction base="dms:Text"/>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hidden="true" ma:internalName="MediaServiceKeyPoints" ma:readOnly="true">
      <xsd:simpleType>
        <xsd:restriction base="dms:Note"/>
      </xsd:simpleType>
    </xsd:element>
    <xsd:element name="Comment" ma:index="30" nillable="true" ma:displayName="Comment" ma:description="Change 3311.4 to “Contacting the Interest List Management Unit to Reopen a Closed Interest List Release” and include the steps, mirroring SKOPH 2310. Renumber “Earliest Date for Adding a Member Back to the Interest List” to 3311.5 and “Updating Community Services Interest List Records” to 3311.6." ma:format="Dropdown" ma:hidden="true" ma:internalName="Comment"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andTime xmlns="17ab7661-9eb7-41be-9790-1abb21f30c79">2020-02-28T15:31:03+00:00</DateandTime>
    <_dlc_DocId xmlns="ea37a463-b99d-470c-8a85-4153a11441a9">Y2PHC7Y2YW5Y-954741609-1216</_dlc_DocId>
    <_dlc_DocIdUrl xmlns="ea37a463-b99d-470c-8a85-4153a11441a9">
      <Url>https://txhhs.sharepoint.com/sites/hhsc/hsosm/mcd/pe/_layouts/15/DocIdRedir.aspx?ID=Y2PHC7Y2YW5Y-954741609-1216</Url>
      <Description>Y2PHC7Y2YW5Y-954741609-1216</Description>
    </_dlc_DocIdUrl>
    <_ip_UnifiedCompliancePolicyUIAction xmlns="http://schemas.microsoft.com/sharepoint/v3" xsi:nil="true"/>
    <_ip_UnifiedCompliancePolicyProperties xmlns="http://schemas.microsoft.com/sharepoint/v3" xsi:nil="true"/>
    <Comments xmlns="17ab7661-9eb7-41be-9790-1abb21f30c79"/>
    <Comment xmlns="17ab7661-9eb7-41be-9790-1abb21f30c79" xsi:nil="true"/>
    <_dlc_DocIdPersistId xmlns="ea37a463-b99d-470c-8a85-4153a11441a9" xsi:nil="true"/>
    <Incorporated_x0020_into_x0020_SPOPH xmlns="17ab7661-9eb7-41be-9790-1abb21f30c79">true</Incorporated_x0020_into_x0020_SPOPH>
    <Incorporated_x0020_into_x0020_SKOPH xmlns="17ab7661-9eb7-41be-9790-1abb21f30c79">true</Incorporated_x0020_into_x0020_SKOPH>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515CB8-E5D6-433C-9C78-F8020968D7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a37a463-b99d-470c-8a85-4153a11441a9"/>
    <ds:schemaRef ds:uri="17ab7661-9eb7-41be-9790-1abb21f30c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A99B5F-941F-4C26-A4D1-A5B3602D0B53}">
  <ds:schemaRefs>
    <ds:schemaRef ds:uri="http://schemas.microsoft.com/office/2006/metadata/properties"/>
    <ds:schemaRef ds:uri="http://schemas.microsoft.com/office/infopath/2007/PartnerControls"/>
    <ds:schemaRef ds:uri="17ab7661-9eb7-41be-9790-1abb21f30c79"/>
    <ds:schemaRef ds:uri="ea37a463-b99d-470c-8a85-4153a11441a9"/>
    <ds:schemaRef ds:uri="http://schemas.microsoft.com/sharepoint/v3"/>
  </ds:schemaRefs>
</ds:datastoreItem>
</file>

<file path=customXml/itemProps3.xml><?xml version="1.0" encoding="utf-8"?>
<ds:datastoreItem xmlns:ds="http://schemas.openxmlformats.org/officeDocument/2006/customXml" ds:itemID="{59C22896-6C27-4464-AAD5-1824DB7D9D9B}">
  <ds:schemaRefs>
    <ds:schemaRef ds:uri="http://schemas.microsoft.com/sharepoint/v3/contenttype/forms"/>
  </ds:schemaRefs>
</ds:datastoreItem>
</file>

<file path=customXml/itemProps4.xml><?xml version="1.0" encoding="utf-8"?>
<ds:datastoreItem xmlns:ds="http://schemas.openxmlformats.org/officeDocument/2006/customXml" ds:itemID="{523BCEA0-6A27-4523-AC9E-5BC0000573A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904</Words>
  <Characters>5156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Cramer,Kellen W (HHSC)</dc:creator>
  <cp:keywords/>
  <dc:description/>
  <cp:lastModifiedBy>Lee,Jacqueline (HHSC)</cp:lastModifiedBy>
  <cp:revision>2</cp:revision>
  <dcterms:created xsi:type="dcterms:W3CDTF">2021-06-25T14:48:00Z</dcterms:created>
  <dcterms:modified xsi:type="dcterms:W3CDTF">2021-06-25T14:48:00Z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0x010100D976D89E10883A4BAF3F80B2D87DA700</vt:lpwstr>
  </property>
  <property fmtid="{D5CDD505-2E9C-101B-9397-08002B2CF9AE}" pid="3" name="_dlc_DocIdItemGuid">
    <vt:lpwstr>6df74033-c99c-4113-92cd-9d5ee5adf0e6</vt:lpwstr>
  </property>
</Properties>
</file>